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32" w:rsidRDefault="005B21FD" w:rsidP="00C06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FD">
        <w:rPr>
          <w:rFonts w:ascii="Times New Roman" w:hAnsi="Times New Roman" w:cs="Times New Roman"/>
          <w:b/>
          <w:sz w:val="28"/>
          <w:szCs w:val="28"/>
        </w:rPr>
        <w:t>Articoli in rivista:</w:t>
      </w:r>
    </w:p>
    <w:p w:rsidR="00B74A47" w:rsidRDefault="005B21FD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74A47">
        <w:rPr>
          <w:rFonts w:ascii="Times New Roman" w:hAnsi="Times New Roman" w:cs="Times New Roman"/>
          <w:sz w:val="28"/>
          <w:szCs w:val="28"/>
        </w:rPr>
        <w:t xml:space="preserve"> Saverio Guida, “</w:t>
      </w:r>
      <w:proofErr w:type="spellStart"/>
      <w:r w:rsidR="00B74A47" w:rsidRPr="00B74A47">
        <w:rPr>
          <w:rFonts w:ascii="Times New Roman" w:hAnsi="Times New Roman" w:cs="Times New Roman"/>
          <w:i/>
          <w:sz w:val="28"/>
          <w:szCs w:val="28"/>
        </w:rPr>
        <w:t>Bernart</w:t>
      </w:r>
      <w:proofErr w:type="spellEnd"/>
      <w:r w:rsidR="00B74A47" w:rsidRPr="00B74A47">
        <w:rPr>
          <w:rFonts w:ascii="Times New Roman" w:hAnsi="Times New Roman" w:cs="Times New Roman"/>
          <w:i/>
          <w:sz w:val="28"/>
          <w:szCs w:val="28"/>
        </w:rPr>
        <w:t xml:space="preserve"> Marti lo pintor</w:t>
      </w:r>
      <w:r w:rsidR="00B74A47">
        <w:rPr>
          <w:rFonts w:ascii="Times New Roman" w:hAnsi="Times New Roman" w:cs="Times New Roman"/>
          <w:sz w:val="28"/>
          <w:szCs w:val="28"/>
        </w:rPr>
        <w:t xml:space="preserve">…”, «Romance </w:t>
      </w:r>
      <w:proofErr w:type="spellStart"/>
      <w:r w:rsidR="00B74A47">
        <w:rPr>
          <w:rFonts w:ascii="Times New Roman" w:hAnsi="Times New Roman" w:cs="Times New Roman"/>
          <w:sz w:val="28"/>
          <w:szCs w:val="28"/>
        </w:rPr>
        <w:t>Philology</w:t>
      </w:r>
      <w:proofErr w:type="spellEnd"/>
      <w:r w:rsidR="00B74A47">
        <w:rPr>
          <w:rFonts w:ascii="Times New Roman" w:hAnsi="Times New Roman" w:cs="Times New Roman"/>
          <w:sz w:val="28"/>
          <w:szCs w:val="28"/>
        </w:rPr>
        <w:t>», 64 (2010), pp.</w:t>
      </w:r>
    </w:p>
    <w:p w:rsidR="00B74A47" w:rsidRDefault="00B74A47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53-72</w:t>
      </w:r>
    </w:p>
    <w:p w:rsidR="002D1B3E" w:rsidRDefault="00B74A47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B74A47">
        <w:rPr>
          <w:rFonts w:ascii="Times New Roman" w:hAnsi="Times New Roman" w:cs="Times New Roman"/>
          <w:i/>
          <w:sz w:val="28"/>
          <w:szCs w:val="28"/>
        </w:rPr>
        <w:t xml:space="preserve">Eufemismi erotici </w:t>
      </w:r>
      <w:proofErr w:type="spellStart"/>
      <w:r w:rsidRPr="00B74A47">
        <w:rPr>
          <w:rFonts w:ascii="Times New Roman" w:hAnsi="Times New Roman" w:cs="Times New Roman"/>
          <w:i/>
          <w:sz w:val="28"/>
          <w:szCs w:val="28"/>
        </w:rPr>
        <w:t>metageografici</w:t>
      </w:r>
      <w:proofErr w:type="spellEnd"/>
      <w:r w:rsidRPr="00B74A47">
        <w:rPr>
          <w:rFonts w:ascii="Times New Roman" w:hAnsi="Times New Roman" w:cs="Times New Roman"/>
          <w:i/>
          <w:sz w:val="28"/>
          <w:szCs w:val="28"/>
        </w:rPr>
        <w:t xml:space="preserve"> nella lirica dei trovatori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07EA" w:rsidRDefault="002D1B3E" w:rsidP="00B74A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967B5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1B07EA">
        <w:rPr>
          <w:rFonts w:ascii="Times New Roman" w:hAnsi="Times New Roman" w:cs="Times New Roman"/>
          <w:sz w:val="28"/>
          <w:szCs w:val="28"/>
          <w:lang w:val="en-GB"/>
        </w:rPr>
        <w:t>«</w:t>
      </w:r>
      <w:proofErr w:type="spellStart"/>
      <w:r w:rsidRPr="001B07EA">
        <w:rPr>
          <w:rFonts w:ascii="Times New Roman" w:hAnsi="Times New Roman" w:cs="Times New Roman"/>
          <w:sz w:val="28"/>
          <w:szCs w:val="28"/>
          <w:lang w:val="en-GB"/>
        </w:rPr>
        <w:t>Zeitschrift</w:t>
      </w:r>
      <w:proofErr w:type="spellEnd"/>
      <w:r w:rsidRPr="001B07E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D1E38">
        <w:rPr>
          <w:rFonts w:ascii="Times New Roman" w:hAnsi="Times New Roman" w:cs="Times New Roman"/>
          <w:sz w:val="28"/>
          <w:szCs w:val="28"/>
          <w:lang w:val="en-GB"/>
        </w:rPr>
        <w:t xml:space="preserve">fur </w:t>
      </w:r>
      <w:proofErr w:type="spellStart"/>
      <w:r w:rsidR="00ED1E38">
        <w:rPr>
          <w:rFonts w:ascii="Times New Roman" w:hAnsi="Times New Roman" w:cs="Times New Roman"/>
          <w:sz w:val="28"/>
          <w:szCs w:val="28"/>
          <w:lang w:val="en-GB"/>
        </w:rPr>
        <w:t>romanische</w:t>
      </w:r>
      <w:proofErr w:type="spellEnd"/>
      <w:r w:rsidR="00ED1E3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ED1E38">
        <w:rPr>
          <w:rFonts w:ascii="Times New Roman" w:hAnsi="Times New Roman" w:cs="Times New Roman"/>
          <w:sz w:val="28"/>
          <w:szCs w:val="28"/>
          <w:lang w:val="en-GB"/>
        </w:rPr>
        <w:t>Philologie</w:t>
      </w:r>
      <w:proofErr w:type="spellEnd"/>
      <w:r w:rsidR="00ED1E38">
        <w:rPr>
          <w:rFonts w:ascii="Times New Roman" w:hAnsi="Times New Roman" w:cs="Times New Roman"/>
          <w:sz w:val="28"/>
          <w:szCs w:val="28"/>
          <w:lang w:val="en-GB"/>
        </w:rPr>
        <w:t xml:space="preserve">, 127 </w:t>
      </w:r>
      <w:r w:rsidRPr="001B07EA">
        <w:rPr>
          <w:rFonts w:ascii="Times New Roman" w:hAnsi="Times New Roman" w:cs="Times New Roman"/>
          <w:sz w:val="28"/>
          <w:szCs w:val="28"/>
          <w:lang w:val="en-GB"/>
        </w:rPr>
        <w:t xml:space="preserve">(2011), </w:t>
      </w:r>
      <w:r w:rsidR="001B07EA" w:rsidRPr="001B07EA">
        <w:rPr>
          <w:rFonts w:ascii="Times New Roman" w:hAnsi="Times New Roman" w:cs="Times New Roman"/>
          <w:sz w:val="28"/>
          <w:szCs w:val="28"/>
          <w:lang w:val="en-GB"/>
        </w:rPr>
        <w:t>pp.</w:t>
      </w:r>
      <w:r w:rsidR="001B07EA">
        <w:rPr>
          <w:rFonts w:ascii="Times New Roman" w:hAnsi="Times New Roman" w:cs="Times New Roman"/>
          <w:sz w:val="28"/>
          <w:szCs w:val="28"/>
          <w:lang w:val="en-GB"/>
        </w:rPr>
        <w:t>595-611</w:t>
      </w:r>
    </w:p>
    <w:p w:rsidR="001B07EA" w:rsidRPr="001B07EA" w:rsidRDefault="001B07EA" w:rsidP="00B74A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1B07EA">
        <w:rPr>
          <w:rFonts w:ascii="Times New Roman" w:hAnsi="Times New Roman" w:cs="Times New Roman"/>
          <w:i/>
          <w:sz w:val="28"/>
          <w:szCs w:val="28"/>
        </w:rPr>
        <w:t xml:space="preserve">Trovatori poco noti del </w:t>
      </w:r>
      <w:proofErr w:type="spellStart"/>
      <w:r w:rsidRPr="001B07EA">
        <w:rPr>
          <w:rFonts w:ascii="Times New Roman" w:hAnsi="Times New Roman" w:cs="Times New Roman"/>
          <w:i/>
          <w:sz w:val="28"/>
          <w:szCs w:val="28"/>
        </w:rPr>
        <w:t>Biterrese</w:t>
      </w:r>
      <w:proofErr w:type="spellEnd"/>
      <w:r w:rsidRPr="001B07EA">
        <w:rPr>
          <w:rFonts w:ascii="Times New Roman" w:hAnsi="Times New Roman" w:cs="Times New Roman"/>
          <w:i/>
          <w:sz w:val="28"/>
          <w:szCs w:val="28"/>
        </w:rPr>
        <w:t xml:space="preserve"> agli inizi del ’200 (</w:t>
      </w:r>
      <w:proofErr w:type="spellStart"/>
      <w:r w:rsidRPr="001B07EA">
        <w:rPr>
          <w:rFonts w:ascii="Times New Roman" w:hAnsi="Times New Roman" w:cs="Times New Roman"/>
          <w:i/>
          <w:sz w:val="28"/>
          <w:szCs w:val="28"/>
        </w:rPr>
        <w:t>Berengier</w:t>
      </w:r>
      <w:proofErr w:type="spellEnd"/>
    </w:p>
    <w:p w:rsidR="00CD696B" w:rsidRDefault="00FA24FC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d</w:t>
      </w:r>
      <w:r w:rsidR="00ED1E38">
        <w:rPr>
          <w:rFonts w:ascii="Times New Roman" w:hAnsi="Times New Roman" w:cs="Times New Roman"/>
          <w:i/>
          <w:sz w:val="28"/>
          <w:szCs w:val="28"/>
        </w:rPr>
        <w:t xml:space="preserve">e </w:t>
      </w:r>
      <w:proofErr w:type="spellStart"/>
      <w:r w:rsidR="00ED1E38">
        <w:rPr>
          <w:rFonts w:ascii="Times New Roman" w:hAnsi="Times New Roman" w:cs="Times New Roman"/>
          <w:i/>
          <w:sz w:val="28"/>
          <w:szCs w:val="28"/>
        </w:rPr>
        <w:t>Puyssergu</w:t>
      </w:r>
      <w:r w:rsidR="001B07EA" w:rsidRPr="001B07EA">
        <w:rPr>
          <w:rFonts w:ascii="Times New Roman" w:hAnsi="Times New Roman" w:cs="Times New Roman"/>
          <w:i/>
          <w:sz w:val="28"/>
          <w:szCs w:val="28"/>
        </w:rPr>
        <w:t>ier</w:t>
      </w:r>
      <w:proofErr w:type="spellEnd"/>
      <w:r w:rsidR="001B07EA" w:rsidRPr="001B07E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B07EA" w:rsidRPr="001B07EA">
        <w:rPr>
          <w:rFonts w:ascii="Times New Roman" w:hAnsi="Times New Roman" w:cs="Times New Roman"/>
          <w:i/>
          <w:sz w:val="28"/>
          <w:szCs w:val="28"/>
        </w:rPr>
        <w:t>Ademar</w:t>
      </w:r>
      <w:proofErr w:type="spellEnd"/>
      <w:r w:rsidR="001B07EA" w:rsidRPr="001B07EA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1B07EA" w:rsidRPr="001B07EA">
        <w:rPr>
          <w:rFonts w:ascii="Times New Roman" w:hAnsi="Times New Roman" w:cs="Times New Roman"/>
          <w:i/>
          <w:sz w:val="28"/>
          <w:szCs w:val="28"/>
        </w:rPr>
        <w:t>Rocaficha</w:t>
      </w:r>
      <w:proofErr w:type="spellEnd"/>
      <w:r w:rsidR="001B07EA" w:rsidRPr="001B07E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B07EA" w:rsidRPr="001B07EA">
        <w:rPr>
          <w:rFonts w:ascii="Times New Roman" w:hAnsi="Times New Roman" w:cs="Times New Roman"/>
          <w:i/>
          <w:sz w:val="28"/>
          <w:szCs w:val="28"/>
        </w:rPr>
        <w:t>Peire</w:t>
      </w:r>
      <w:proofErr w:type="spellEnd"/>
      <w:r w:rsidR="001B07EA" w:rsidRPr="001B07EA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1B07EA" w:rsidRPr="001B07EA">
        <w:rPr>
          <w:rFonts w:ascii="Times New Roman" w:hAnsi="Times New Roman" w:cs="Times New Roman"/>
          <w:i/>
          <w:sz w:val="28"/>
          <w:szCs w:val="28"/>
        </w:rPr>
        <w:t>Pomairols</w:t>
      </w:r>
      <w:proofErr w:type="spellEnd"/>
      <w:r w:rsidR="001B07EA" w:rsidRPr="001B07EA">
        <w:rPr>
          <w:rFonts w:ascii="Times New Roman" w:hAnsi="Times New Roman" w:cs="Times New Roman"/>
          <w:i/>
          <w:sz w:val="28"/>
          <w:szCs w:val="28"/>
        </w:rPr>
        <w:t>)</w:t>
      </w:r>
      <w:r w:rsidR="001B07EA">
        <w:rPr>
          <w:rFonts w:ascii="Times New Roman" w:hAnsi="Times New Roman" w:cs="Times New Roman"/>
          <w:sz w:val="28"/>
          <w:szCs w:val="28"/>
        </w:rPr>
        <w:t>,</w:t>
      </w:r>
      <w:r w:rsidR="00CD696B">
        <w:rPr>
          <w:rFonts w:ascii="Times New Roman" w:hAnsi="Times New Roman" w:cs="Times New Roman"/>
          <w:sz w:val="28"/>
          <w:szCs w:val="28"/>
        </w:rPr>
        <w:t xml:space="preserve"> «Cultura Neolatina»,</w:t>
      </w:r>
    </w:p>
    <w:p w:rsidR="0073466D" w:rsidRDefault="00CD696B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LXXI (2011), pp. 167-209</w:t>
      </w:r>
    </w:p>
    <w:p w:rsidR="00D341E3" w:rsidRDefault="0073466D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proofErr w:type="spellStart"/>
      <w:r w:rsidRPr="00BD0CCE">
        <w:rPr>
          <w:rFonts w:ascii="Times New Roman" w:hAnsi="Times New Roman" w:cs="Times New Roman"/>
          <w:i/>
          <w:sz w:val="28"/>
          <w:szCs w:val="28"/>
        </w:rPr>
        <w:t>Raimbaut</w:t>
      </w:r>
      <w:proofErr w:type="spellEnd"/>
      <w:r w:rsidRPr="00BD0CCE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BD0CCE">
        <w:rPr>
          <w:rFonts w:ascii="Times New Roman" w:hAnsi="Times New Roman" w:cs="Times New Roman"/>
          <w:i/>
          <w:sz w:val="28"/>
          <w:szCs w:val="28"/>
        </w:rPr>
        <w:t>Va</w:t>
      </w:r>
      <w:r w:rsidR="00BD0CCE" w:rsidRPr="00BD0CCE">
        <w:rPr>
          <w:rFonts w:ascii="Times New Roman" w:hAnsi="Times New Roman" w:cs="Times New Roman"/>
          <w:i/>
          <w:sz w:val="28"/>
          <w:szCs w:val="28"/>
        </w:rPr>
        <w:t>queiras</w:t>
      </w:r>
      <w:proofErr w:type="spellEnd"/>
      <w:r w:rsidR="00BD0CCE">
        <w:rPr>
          <w:rFonts w:ascii="Times New Roman" w:hAnsi="Times New Roman" w:cs="Times New Roman"/>
          <w:sz w:val="28"/>
          <w:szCs w:val="28"/>
        </w:rPr>
        <w:t>,</w:t>
      </w:r>
      <w:r w:rsidR="00CD696B">
        <w:rPr>
          <w:rFonts w:ascii="Times New Roman" w:hAnsi="Times New Roman" w:cs="Times New Roman"/>
          <w:sz w:val="28"/>
          <w:szCs w:val="28"/>
        </w:rPr>
        <w:t xml:space="preserve"> </w:t>
      </w:r>
      <w:r w:rsidR="00D341E3">
        <w:rPr>
          <w:rFonts w:ascii="Times New Roman" w:hAnsi="Times New Roman" w:cs="Times New Roman"/>
          <w:sz w:val="28"/>
          <w:szCs w:val="28"/>
        </w:rPr>
        <w:t xml:space="preserve">[Oi] </w:t>
      </w:r>
      <w:proofErr w:type="spellStart"/>
      <w:r w:rsidR="00D341E3">
        <w:rPr>
          <w:rFonts w:ascii="Times New Roman" w:hAnsi="Times New Roman" w:cs="Times New Roman"/>
          <w:sz w:val="28"/>
          <w:szCs w:val="28"/>
        </w:rPr>
        <w:t>altas</w:t>
      </w:r>
      <w:proofErr w:type="spellEnd"/>
      <w:r w:rsidR="00D3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1E3">
        <w:rPr>
          <w:rFonts w:ascii="Times New Roman" w:hAnsi="Times New Roman" w:cs="Times New Roman"/>
          <w:sz w:val="28"/>
          <w:szCs w:val="28"/>
        </w:rPr>
        <w:t>undas</w:t>
      </w:r>
      <w:proofErr w:type="spellEnd"/>
      <w:r w:rsidR="00D3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1E3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D3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1E3">
        <w:rPr>
          <w:rFonts w:ascii="Times New Roman" w:hAnsi="Times New Roman" w:cs="Times New Roman"/>
          <w:sz w:val="28"/>
          <w:szCs w:val="28"/>
        </w:rPr>
        <w:t>venez</w:t>
      </w:r>
      <w:proofErr w:type="spellEnd"/>
      <w:r w:rsidR="00D3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1E3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="00D341E3">
        <w:rPr>
          <w:rFonts w:ascii="Times New Roman" w:hAnsi="Times New Roman" w:cs="Times New Roman"/>
          <w:sz w:val="28"/>
          <w:szCs w:val="28"/>
        </w:rPr>
        <w:t xml:space="preserve"> la mar (</w:t>
      </w:r>
      <w:proofErr w:type="spellStart"/>
      <w:r w:rsidR="00D341E3">
        <w:rPr>
          <w:rFonts w:ascii="Times New Roman" w:hAnsi="Times New Roman" w:cs="Times New Roman"/>
          <w:sz w:val="28"/>
          <w:szCs w:val="28"/>
        </w:rPr>
        <w:t>BdT</w:t>
      </w:r>
      <w:proofErr w:type="spellEnd"/>
      <w:r w:rsidR="00D3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1E3" w:rsidRDefault="00D341E3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392.5a), </w:t>
      </w:r>
      <w:r w:rsidRPr="007A42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428E">
        <w:rPr>
          <w:rFonts w:ascii="Times New Roman" w:hAnsi="Times New Roman" w:cs="Times New Roman"/>
          <w:sz w:val="28"/>
          <w:szCs w:val="28"/>
        </w:rPr>
        <w:t>Lecturae</w:t>
      </w:r>
      <w:proofErr w:type="spellEnd"/>
      <w:r w:rsidRPr="007A4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28E">
        <w:rPr>
          <w:rFonts w:ascii="Times New Roman" w:hAnsi="Times New Roman" w:cs="Times New Roman"/>
          <w:sz w:val="28"/>
          <w:szCs w:val="28"/>
        </w:rPr>
        <w:t>Tropatorum</w:t>
      </w:r>
      <w:proofErr w:type="spellEnd"/>
      <w:r>
        <w:rPr>
          <w:rFonts w:ascii="Times New Roman" w:hAnsi="Times New Roman" w:cs="Times New Roman"/>
          <w:sz w:val="28"/>
          <w:szCs w:val="28"/>
        </w:rPr>
        <w:t>», 6 (2013), pp. 1-21</w:t>
      </w:r>
    </w:p>
    <w:p w:rsidR="00D341E3" w:rsidRDefault="00D341E3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D341E3">
        <w:rPr>
          <w:rFonts w:ascii="Times New Roman" w:hAnsi="Times New Roman" w:cs="Times New Roman"/>
          <w:i/>
          <w:sz w:val="28"/>
          <w:szCs w:val="28"/>
        </w:rPr>
        <w:t xml:space="preserve">Ancora sul sirventese di </w:t>
      </w:r>
      <w:proofErr w:type="spellStart"/>
      <w:r w:rsidRPr="00D341E3">
        <w:rPr>
          <w:rFonts w:ascii="Times New Roman" w:hAnsi="Times New Roman" w:cs="Times New Roman"/>
          <w:i/>
          <w:sz w:val="28"/>
          <w:szCs w:val="28"/>
        </w:rPr>
        <w:t>Peire</w:t>
      </w:r>
      <w:proofErr w:type="spellEnd"/>
      <w:r w:rsidRPr="00D341E3">
        <w:rPr>
          <w:rFonts w:ascii="Times New Roman" w:hAnsi="Times New Roman" w:cs="Times New Roman"/>
          <w:i/>
          <w:sz w:val="28"/>
          <w:szCs w:val="28"/>
        </w:rPr>
        <w:t xml:space="preserve"> de la </w:t>
      </w:r>
      <w:proofErr w:type="spellStart"/>
      <w:r w:rsidRPr="00D341E3">
        <w:rPr>
          <w:rFonts w:ascii="Times New Roman" w:hAnsi="Times New Roman" w:cs="Times New Roman"/>
          <w:i/>
          <w:sz w:val="28"/>
          <w:szCs w:val="28"/>
        </w:rPr>
        <w:t>Caravana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1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Cultura Neolatina», </w:t>
      </w:r>
    </w:p>
    <w:p w:rsidR="002845A0" w:rsidRDefault="00D341E3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LXXIII (2013), pp. 73-99</w:t>
      </w:r>
    </w:p>
    <w:p w:rsidR="002845A0" w:rsidRDefault="002845A0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2845A0">
        <w:rPr>
          <w:rFonts w:ascii="Times New Roman" w:hAnsi="Times New Roman" w:cs="Times New Roman"/>
          <w:i/>
          <w:sz w:val="28"/>
          <w:szCs w:val="28"/>
        </w:rPr>
        <w:t>Trovatori non censiti o mal censiti nel</w:t>
      </w:r>
      <w:r>
        <w:rPr>
          <w:rFonts w:ascii="Times New Roman" w:hAnsi="Times New Roman" w:cs="Times New Roman"/>
          <w:sz w:val="28"/>
          <w:szCs w:val="28"/>
        </w:rPr>
        <w:t xml:space="preserve"> Dizionario Biografico dei</w:t>
      </w:r>
    </w:p>
    <w:p w:rsidR="00EA0F68" w:rsidRDefault="002845A0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Trovatori, </w:t>
      </w:r>
      <w:r w:rsidR="00EA0F68" w:rsidRPr="007A428E">
        <w:rPr>
          <w:rFonts w:ascii="Times New Roman" w:hAnsi="Times New Roman" w:cs="Times New Roman"/>
          <w:sz w:val="28"/>
          <w:szCs w:val="28"/>
        </w:rPr>
        <w:t xml:space="preserve">«Romance </w:t>
      </w:r>
      <w:proofErr w:type="spellStart"/>
      <w:r w:rsidR="00EA0F68" w:rsidRPr="007A428E">
        <w:rPr>
          <w:rFonts w:ascii="Times New Roman" w:hAnsi="Times New Roman" w:cs="Times New Roman"/>
          <w:sz w:val="28"/>
          <w:szCs w:val="28"/>
        </w:rPr>
        <w:t>Philology</w:t>
      </w:r>
      <w:proofErr w:type="spellEnd"/>
      <w:r w:rsidR="00EA0F68">
        <w:rPr>
          <w:rFonts w:ascii="Times New Roman" w:hAnsi="Times New Roman" w:cs="Times New Roman"/>
          <w:sz w:val="28"/>
          <w:szCs w:val="28"/>
        </w:rPr>
        <w:t>», 70 (2016), pp. 83-102</w:t>
      </w:r>
    </w:p>
    <w:p w:rsidR="00EA0F68" w:rsidRPr="00EA0F68" w:rsidRDefault="00EA0F68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EA0F68">
        <w:rPr>
          <w:rFonts w:ascii="Times New Roman" w:hAnsi="Times New Roman" w:cs="Times New Roman"/>
          <w:i/>
          <w:sz w:val="28"/>
          <w:szCs w:val="28"/>
        </w:rPr>
        <w:t>Federico II e i trovatori al crocevia dell’anno 1226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F68">
        <w:rPr>
          <w:rFonts w:ascii="Times New Roman" w:hAnsi="Times New Roman" w:cs="Times New Roman"/>
          <w:sz w:val="28"/>
          <w:szCs w:val="28"/>
        </w:rPr>
        <w:t>«Cultura</w:t>
      </w:r>
    </w:p>
    <w:p w:rsidR="007A428E" w:rsidRDefault="00EA0F68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Neolatina», LXXVII (2017),</w:t>
      </w:r>
      <w:r w:rsidR="007A428E">
        <w:rPr>
          <w:rFonts w:ascii="Times New Roman" w:hAnsi="Times New Roman" w:cs="Times New Roman"/>
          <w:sz w:val="28"/>
          <w:szCs w:val="28"/>
        </w:rPr>
        <w:t xml:space="preserve"> pp. 7-46</w:t>
      </w:r>
      <w:r w:rsidR="00D3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8E" w:rsidRDefault="007A428E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7A428E">
        <w:rPr>
          <w:rFonts w:ascii="Times New Roman" w:hAnsi="Times New Roman" w:cs="Times New Roman"/>
          <w:i/>
          <w:sz w:val="28"/>
          <w:szCs w:val="28"/>
        </w:rPr>
        <w:t xml:space="preserve">Sul sirventese di </w:t>
      </w:r>
      <w:proofErr w:type="spellStart"/>
      <w:r w:rsidRPr="007A428E">
        <w:rPr>
          <w:rFonts w:ascii="Times New Roman" w:hAnsi="Times New Roman" w:cs="Times New Roman"/>
          <w:i/>
          <w:sz w:val="28"/>
          <w:szCs w:val="28"/>
        </w:rPr>
        <w:t>Lanfranc</w:t>
      </w:r>
      <w:proofErr w:type="spellEnd"/>
      <w:r w:rsidRPr="007A42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428E">
        <w:rPr>
          <w:rFonts w:ascii="Times New Roman" w:hAnsi="Times New Roman" w:cs="Times New Roman"/>
          <w:i/>
          <w:sz w:val="28"/>
          <w:szCs w:val="28"/>
        </w:rPr>
        <w:t>Cigala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Raimon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robin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Dieus</w:t>
      </w:r>
      <w:proofErr w:type="spellEnd"/>
    </w:p>
    <w:p w:rsidR="00184F56" w:rsidRDefault="007A428E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72F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omenza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282,21),</w:t>
      </w:r>
      <w:r w:rsidR="008D72F6">
        <w:rPr>
          <w:rFonts w:ascii="Times New Roman" w:hAnsi="Times New Roman" w:cs="Times New Roman"/>
          <w:sz w:val="28"/>
          <w:szCs w:val="28"/>
        </w:rPr>
        <w:t xml:space="preserve"> </w:t>
      </w:r>
      <w:r w:rsidR="008D72F6" w:rsidRPr="00EA0F68">
        <w:rPr>
          <w:rFonts w:ascii="Times New Roman" w:hAnsi="Times New Roman" w:cs="Times New Roman"/>
          <w:sz w:val="28"/>
          <w:szCs w:val="28"/>
        </w:rPr>
        <w:t>«</w:t>
      </w:r>
      <w:r w:rsidR="008D72F6">
        <w:rPr>
          <w:rFonts w:ascii="Times New Roman" w:hAnsi="Times New Roman" w:cs="Times New Roman"/>
          <w:sz w:val="28"/>
          <w:szCs w:val="28"/>
        </w:rPr>
        <w:t>Cultura Neolatina», LXXVIII (2018), pp. 21-49</w:t>
      </w:r>
    </w:p>
    <w:p w:rsidR="00F81940" w:rsidRDefault="00F81940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F81940">
        <w:rPr>
          <w:rFonts w:ascii="Times New Roman" w:hAnsi="Times New Roman" w:cs="Times New Roman"/>
          <w:i/>
          <w:sz w:val="28"/>
          <w:szCs w:val="28"/>
        </w:rPr>
        <w:t xml:space="preserve">Un </w:t>
      </w:r>
      <w:r w:rsidR="000967B5">
        <w:rPr>
          <w:rFonts w:ascii="Times New Roman" w:hAnsi="Times New Roman" w:cs="Times New Roman"/>
          <w:i/>
          <w:sz w:val="28"/>
          <w:szCs w:val="28"/>
        </w:rPr>
        <w:t xml:space="preserve">signore-trovatore valdostano: </w:t>
      </w:r>
      <w:proofErr w:type="spellStart"/>
      <w:r w:rsidR="000967B5">
        <w:rPr>
          <w:rFonts w:ascii="Times New Roman" w:hAnsi="Times New Roman" w:cs="Times New Roman"/>
          <w:i/>
          <w:sz w:val="28"/>
          <w:szCs w:val="28"/>
        </w:rPr>
        <w:t>Ar</w:t>
      </w:r>
      <w:r w:rsidRPr="00F81940">
        <w:rPr>
          <w:rFonts w:ascii="Times New Roman" w:hAnsi="Times New Roman" w:cs="Times New Roman"/>
          <w:i/>
          <w:sz w:val="28"/>
          <w:szCs w:val="28"/>
        </w:rPr>
        <w:t>ver</w:t>
      </w:r>
      <w:proofErr w:type="spellEnd"/>
      <w:r w:rsidR="00433614">
        <w:rPr>
          <w:rFonts w:ascii="Times New Roman" w:hAnsi="Times New Roman" w:cs="Times New Roman"/>
          <w:sz w:val="28"/>
          <w:szCs w:val="28"/>
        </w:rPr>
        <w:t xml:space="preserve">, </w:t>
      </w:r>
      <w:r w:rsidR="00433614" w:rsidRPr="00EA0F68">
        <w:rPr>
          <w:rFonts w:ascii="Times New Roman" w:hAnsi="Times New Roman" w:cs="Times New Roman"/>
          <w:sz w:val="28"/>
          <w:szCs w:val="28"/>
        </w:rPr>
        <w:t>«</w:t>
      </w:r>
      <w:r w:rsidR="00433614">
        <w:rPr>
          <w:rFonts w:ascii="Times New Roman" w:hAnsi="Times New Roman" w:cs="Times New Roman"/>
          <w:sz w:val="28"/>
          <w:szCs w:val="28"/>
        </w:rPr>
        <w:t>Letteratura Italiana</w:t>
      </w:r>
    </w:p>
    <w:p w:rsidR="00433614" w:rsidRDefault="00433614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Antica», XX (2019), pp. 21-39</w:t>
      </w:r>
    </w:p>
    <w:p w:rsidR="00184F56" w:rsidRDefault="00184F56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9927BD">
        <w:rPr>
          <w:rFonts w:ascii="Times New Roman" w:hAnsi="Times New Roman" w:cs="Times New Roman"/>
          <w:i/>
          <w:sz w:val="28"/>
          <w:szCs w:val="28"/>
        </w:rPr>
        <w:t xml:space="preserve">Il quinto bersaglio di </w:t>
      </w:r>
      <w:proofErr w:type="spellStart"/>
      <w:r w:rsidRPr="009927BD">
        <w:rPr>
          <w:rFonts w:ascii="Times New Roman" w:hAnsi="Times New Roman" w:cs="Times New Roman"/>
          <w:i/>
          <w:sz w:val="28"/>
          <w:szCs w:val="28"/>
        </w:rPr>
        <w:t>Peire</w:t>
      </w:r>
      <w:proofErr w:type="spellEnd"/>
      <w:r w:rsidRPr="009927BD">
        <w:rPr>
          <w:rFonts w:ascii="Times New Roman" w:hAnsi="Times New Roman" w:cs="Times New Roman"/>
          <w:i/>
          <w:sz w:val="28"/>
          <w:szCs w:val="28"/>
        </w:rPr>
        <w:t xml:space="preserve"> d’</w:t>
      </w:r>
      <w:proofErr w:type="spellStart"/>
      <w:r w:rsidRPr="009927BD">
        <w:rPr>
          <w:rFonts w:ascii="Times New Roman" w:hAnsi="Times New Roman" w:cs="Times New Roman"/>
          <w:i/>
          <w:sz w:val="28"/>
          <w:szCs w:val="28"/>
        </w:rPr>
        <w:t>Alvernhe</w:t>
      </w:r>
      <w:proofErr w:type="spellEnd"/>
      <w:r w:rsidRPr="009927BD">
        <w:rPr>
          <w:rFonts w:ascii="Times New Roman" w:hAnsi="Times New Roman" w:cs="Times New Roman"/>
          <w:i/>
          <w:sz w:val="28"/>
          <w:szCs w:val="28"/>
        </w:rPr>
        <w:t xml:space="preserve"> nella satira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Chantarai</w:t>
      </w:r>
      <w:proofErr w:type="spellEnd"/>
    </w:p>
    <w:p w:rsidR="00184F56" w:rsidRDefault="00184F56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aquestz</w:t>
      </w:r>
      <w:proofErr w:type="spellEnd"/>
      <w:r w:rsidR="0099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BD">
        <w:rPr>
          <w:rFonts w:ascii="Times New Roman" w:hAnsi="Times New Roman" w:cs="Times New Roman"/>
          <w:sz w:val="28"/>
          <w:szCs w:val="28"/>
        </w:rPr>
        <w:t>trobadors</w:t>
      </w:r>
      <w:proofErr w:type="spellEnd"/>
      <w:r w:rsidR="009927BD">
        <w:rPr>
          <w:rFonts w:ascii="Times New Roman" w:hAnsi="Times New Roman" w:cs="Times New Roman"/>
          <w:sz w:val="28"/>
          <w:szCs w:val="28"/>
        </w:rPr>
        <w:t xml:space="preserve">, </w:t>
      </w:r>
      <w:r w:rsidR="009927BD" w:rsidRPr="00EA0F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27BD">
        <w:rPr>
          <w:rFonts w:ascii="Times New Roman" w:hAnsi="Times New Roman" w:cs="Times New Roman"/>
          <w:sz w:val="28"/>
          <w:szCs w:val="28"/>
        </w:rPr>
        <w:t>Revista</w:t>
      </w:r>
      <w:proofErr w:type="spellEnd"/>
      <w:r w:rsidR="00992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927BD">
        <w:rPr>
          <w:rFonts w:ascii="Times New Roman" w:hAnsi="Times New Roman" w:cs="Times New Roman"/>
          <w:sz w:val="28"/>
          <w:szCs w:val="28"/>
        </w:rPr>
        <w:t>Literatura</w:t>
      </w:r>
      <w:proofErr w:type="spellEnd"/>
      <w:r w:rsidR="0099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BD">
        <w:rPr>
          <w:rFonts w:ascii="Times New Roman" w:hAnsi="Times New Roman" w:cs="Times New Roman"/>
          <w:sz w:val="28"/>
          <w:szCs w:val="28"/>
        </w:rPr>
        <w:t>Medieval</w:t>
      </w:r>
      <w:proofErr w:type="spellEnd"/>
      <w:r w:rsidR="009927BD">
        <w:rPr>
          <w:rFonts w:ascii="Times New Roman" w:hAnsi="Times New Roman" w:cs="Times New Roman"/>
          <w:sz w:val="28"/>
          <w:szCs w:val="28"/>
        </w:rPr>
        <w:t xml:space="preserve">», XXXI (2019), pp. 97-140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A47" w:rsidRPr="000D714D" w:rsidRDefault="00375BB6" w:rsidP="00B74A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="00121690" w:rsidRPr="000D714D">
        <w:rPr>
          <w:rFonts w:ascii="Times New Roman" w:hAnsi="Times New Roman" w:cs="Times New Roman"/>
          <w:i/>
          <w:sz w:val="28"/>
          <w:szCs w:val="28"/>
        </w:rPr>
        <w:t xml:space="preserve">Per la biografia di </w:t>
      </w:r>
      <w:proofErr w:type="spellStart"/>
      <w:r w:rsidR="00121690" w:rsidRPr="000D714D">
        <w:rPr>
          <w:rFonts w:ascii="Times New Roman" w:hAnsi="Times New Roman" w:cs="Times New Roman"/>
          <w:i/>
          <w:sz w:val="28"/>
          <w:szCs w:val="28"/>
        </w:rPr>
        <w:t>Guilhem</w:t>
      </w:r>
      <w:proofErr w:type="spellEnd"/>
      <w:r w:rsidR="00121690" w:rsidRPr="000D71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1690" w:rsidRPr="000D714D">
        <w:rPr>
          <w:rFonts w:ascii="Times New Roman" w:hAnsi="Times New Roman" w:cs="Times New Roman"/>
          <w:i/>
          <w:sz w:val="28"/>
          <w:szCs w:val="28"/>
        </w:rPr>
        <w:t>Figueira</w:t>
      </w:r>
      <w:proofErr w:type="spellEnd"/>
      <w:r w:rsidR="00121690" w:rsidRPr="000D714D">
        <w:rPr>
          <w:rFonts w:ascii="Times New Roman" w:hAnsi="Times New Roman" w:cs="Times New Roman"/>
          <w:i/>
          <w:sz w:val="28"/>
          <w:szCs w:val="28"/>
        </w:rPr>
        <w:t xml:space="preserve"> (con ipotesi </w:t>
      </w:r>
      <w:proofErr w:type="spellStart"/>
      <w:r w:rsidR="00121690" w:rsidRPr="000D714D">
        <w:rPr>
          <w:rFonts w:ascii="Times New Roman" w:hAnsi="Times New Roman" w:cs="Times New Roman"/>
          <w:i/>
          <w:sz w:val="28"/>
          <w:szCs w:val="28"/>
        </w:rPr>
        <w:t>agnitiva</w:t>
      </w:r>
      <w:proofErr w:type="spellEnd"/>
      <w:r w:rsidR="00121690" w:rsidRPr="000D714D">
        <w:rPr>
          <w:rFonts w:ascii="Times New Roman" w:hAnsi="Times New Roman" w:cs="Times New Roman"/>
          <w:i/>
          <w:sz w:val="28"/>
          <w:szCs w:val="28"/>
        </w:rPr>
        <w:t xml:space="preserve"> di</w:t>
      </w:r>
    </w:p>
    <w:p w:rsidR="00121690" w:rsidRDefault="00121690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14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D714D">
        <w:rPr>
          <w:rFonts w:ascii="Times New Roman" w:hAnsi="Times New Roman" w:cs="Times New Roman"/>
          <w:i/>
          <w:sz w:val="28"/>
          <w:szCs w:val="28"/>
        </w:rPr>
        <w:t>Gormonda</w:t>
      </w:r>
      <w:proofErr w:type="spellEnd"/>
      <w:r w:rsidRPr="000D714D">
        <w:rPr>
          <w:rFonts w:ascii="Times New Roman" w:hAnsi="Times New Roman" w:cs="Times New Roman"/>
          <w:i/>
          <w:sz w:val="28"/>
          <w:szCs w:val="28"/>
        </w:rPr>
        <w:t>)</w:t>
      </w:r>
      <w:r w:rsidR="000D714D">
        <w:rPr>
          <w:rFonts w:ascii="Times New Roman" w:hAnsi="Times New Roman" w:cs="Times New Roman"/>
          <w:sz w:val="28"/>
          <w:szCs w:val="28"/>
        </w:rPr>
        <w:t xml:space="preserve">, </w:t>
      </w:r>
      <w:r w:rsidR="000D714D" w:rsidRPr="00EA0F68">
        <w:rPr>
          <w:rFonts w:ascii="Times New Roman" w:hAnsi="Times New Roman" w:cs="Times New Roman"/>
          <w:sz w:val="28"/>
          <w:szCs w:val="28"/>
        </w:rPr>
        <w:t>«</w:t>
      </w:r>
      <w:r w:rsidR="000D714D">
        <w:rPr>
          <w:rFonts w:ascii="Times New Roman" w:hAnsi="Times New Roman" w:cs="Times New Roman"/>
          <w:sz w:val="28"/>
          <w:szCs w:val="28"/>
        </w:rPr>
        <w:t>Cultura Neolatina», LXXIX (2019), pp. 11-62</w:t>
      </w:r>
    </w:p>
    <w:p w:rsidR="000D714D" w:rsidRDefault="000D714D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0D714D">
        <w:rPr>
          <w:rFonts w:ascii="Times New Roman" w:hAnsi="Times New Roman" w:cs="Times New Roman"/>
          <w:i/>
          <w:sz w:val="28"/>
          <w:szCs w:val="28"/>
        </w:rPr>
        <w:t>All’</w:t>
      </w:r>
      <w:proofErr w:type="spellStart"/>
      <w:r>
        <w:rPr>
          <w:rFonts w:ascii="Times New Roman" w:hAnsi="Times New Roman" w:cs="Times New Roman"/>
          <w:sz w:val="28"/>
          <w:szCs w:val="28"/>
        </w:rPr>
        <w:t>escola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14D">
        <w:rPr>
          <w:rFonts w:ascii="Times New Roman" w:hAnsi="Times New Roman" w:cs="Times New Roman"/>
          <w:i/>
          <w:sz w:val="28"/>
          <w:szCs w:val="28"/>
        </w:rPr>
        <w:t xml:space="preserve">di </w:t>
      </w:r>
      <w:proofErr w:type="spellStart"/>
      <w:r w:rsidRPr="000D714D">
        <w:rPr>
          <w:rFonts w:ascii="Times New Roman" w:hAnsi="Times New Roman" w:cs="Times New Roman"/>
          <w:i/>
          <w:sz w:val="28"/>
          <w:szCs w:val="28"/>
        </w:rPr>
        <w:t>Giraut</w:t>
      </w:r>
      <w:proofErr w:type="spellEnd"/>
      <w:r w:rsidRPr="000D714D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0D714D">
        <w:rPr>
          <w:rFonts w:ascii="Times New Roman" w:hAnsi="Times New Roman" w:cs="Times New Roman"/>
          <w:i/>
          <w:sz w:val="28"/>
          <w:szCs w:val="28"/>
        </w:rPr>
        <w:t>Bornelh</w:t>
      </w:r>
      <w:proofErr w:type="spellEnd"/>
      <w:r w:rsidRPr="000D714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0D714D">
        <w:rPr>
          <w:rFonts w:ascii="Times New Roman" w:hAnsi="Times New Roman" w:cs="Times New Roman"/>
          <w:i/>
          <w:sz w:val="28"/>
          <w:szCs w:val="28"/>
        </w:rPr>
        <w:t>Bernart</w:t>
      </w:r>
      <w:proofErr w:type="spellEnd"/>
      <w:r w:rsidRPr="000D714D">
        <w:rPr>
          <w:rFonts w:ascii="Times New Roman" w:hAnsi="Times New Roman" w:cs="Times New Roman"/>
          <w:i/>
          <w:sz w:val="28"/>
          <w:szCs w:val="28"/>
        </w:rPr>
        <w:t xml:space="preserve"> de La Fon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F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Cultura</w:t>
      </w:r>
    </w:p>
    <w:p w:rsidR="000D714D" w:rsidRDefault="000D714D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Neolatina», LXXX (2020), pp. 35-74</w:t>
      </w:r>
    </w:p>
    <w:p w:rsidR="004824C3" w:rsidRDefault="00C34950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C34950">
        <w:rPr>
          <w:rFonts w:ascii="Times New Roman" w:hAnsi="Times New Roman" w:cs="Times New Roman"/>
          <w:i/>
          <w:sz w:val="28"/>
          <w:szCs w:val="28"/>
        </w:rPr>
        <w:t xml:space="preserve">Per l’agnizione di </w:t>
      </w:r>
      <w:proofErr w:type="spellStart"/>
      <w:r w:rsidRPr="00C34950">
        <w:rPr>
          <w:rFonts w:ascii="Times New Roman" w:hAnsi="Times New Roman" w:cs="Times New Roman"/>
          <w:i/>
          <w:sz w:val="28"/>
          <w:szCs w:val="28"/>
        </w:rPr>
        <w:t>Guiraut</w:t>
      </w:r>
      <w:proofErr w:type="spellEnd"/>
      <w:r w:rsidRPr="00C34950">
        <w:rPr>
          <w:rFonts w:ascii="Times New Roman" w:hAnsi="Times New Roman" w:cs="Times New Roman"/>
          <w:i/>
          <w:sz w:val="28"/>
          <w:szCs w:val="28"/>
        </w:rPr>
        <w:t xml:space="preserve"> del </w:t>
      </w:r>
      <w:proofErr w:type="spellStart"/>
      <w:r w:rsidRPr="00C34950">
        <w:rPr>
          <w:rFonts w:ascii="Times New Roman" w:hAnsi="Times New Roman" w:cs="Times New Roman"/>
          <w:i/>
          <w:sz w:val="28"/>
          <w:szCs w:val="28"/>
        </w:rPr>
        <w:t>Luc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F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Tenso</w:t>
      </w:r>
      <w:proofErr w:type="spellEnd"/>
      <w:r>
        <w:rPr>
          <w:rFonts w:ascii="Times New Roman" w:hAnsi="Times New Roman" w:cs="Times New Roman"/>
          <w:sz w:val="28"/>
          <w:szCs w:val="28"/>
        </w:rPr>
        <w:t>», 36, (2021), pp. 1-33</w:t>
      </w:r>
    </w:p>
    <w:p w:rsidR="009D09E3" w:rsidRDefault="004824C3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4824C3">
        <w:rPr>
          <w:rFonts w:ascii="Times New Roman" w:hAnsi="Times New Roman" w:cs="Times New Roman"/>
          <w:i/>
          <w:sz w:val="28"/>
          <w:szCs w:val="28"/>
        </w:rPr>
        <w:t>I trovatori e l’</w:t>
      </w:r>
      <w:proofErr w:type="spellStart"/>
      <w:r>
        <w:rPr>
          <w:rFonts w:ascii="Times New Roman" w:hAnsi="Times New Roman" w:cs="Times New Roman"/>
          <w:sz w:val="28"/>
          <w:szCs w:val="28"/>
        </w:rPr>
        <w:t>escola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4C3">
        <w:rPr>
          <w:rFonts w:ascii="Times New Roman" w:hAnsi="Times New Roman" w:cs="Times New Roman"/>
          <w:i/>
          <w:sz w:val="28"/>
          <w:szCs w:val="28"/>
        </w:rPr>
        <w:t>nel XII secolo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F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Revue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Études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d’Oc»</w:t>
      </w:r>
      <w:r w:rsidR="009D0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9E3">
        <w:rPr>
          <w:rFonts w:ascii="Times New Roman" w:hAnsi="Times New Roman" w:cs="Times New Roman"/>
          <w:sz w:val="28"/>
          <w:szCs w:val="28"/>
        </w:rPr>
        <w:t>n.s.</w:t>
      </w:r>
      <w:proofErr w:type="spellEnd"/>
      <w:r w:rsidR="009D09E3">
        <w:rPr>
          <w:rFonts w:ascii="Times New Roman" w:hAnsi="Times New Roman" w:cs="Times New Roman"/>
          <w:sz w:val="28"/>
          <w:szCs w:val="28"/>
        </w:rPr>
        <w:t>,</w:t>
      </w:r>
    </w:p>
    <w:p w:rsidR="009D09E3" w:rsidRDefault="009D09E3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n. 172 (2021), pp. 73-117</w:t>
      </w:r>
    </w:p>
    <w:p w:rsidR="00674475" w:rsidRDefault="009D09E3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9D09E3">
        <w:rPr>
          <w:rFonts w:ascii="Times New Roman" w:hAnsi="Times New Roman" w:cs="Times New Roman"/>
          <w:i/>
          <w:sz w:val="28"/>
          <w:szCs w:val="28"/>
        </w:rPr>
        <w:t xml:space="preserve">L’ottava di introito al </w:t>
      </w:r>
      <w:proofErr w:type="spellStart"/>
      <w:r w:rsidRPr="009D09E3">
        <w:rPr>
          <w:rFonts w:ascii="Times New Roman" w:hAnsi="Times New Roman" w:cs="Times New Roman"/>
          <w:i/>
          <w:sz w:val="28"/>
          <w:szCs w:val="28"/>
        </w:rPr>
        <w:t>Lais</w:t>
      </w:r>
      <w:proofErr w:type="spellEnd"/>
      <w:r w:rsidRPr="009D09E3">
        <w:rPr>
          <w:rFonts w:ascii="Times New Roman" w:hAnsi="Times New Roman" w:cs="Times New Roman"/>
          <w:i/>
          <w:sz w:val="28"/>
          <w:szCs w:val="28"/>
        </w:rPr>
        <w:t xml:space="preserve"> di </w:t>
      </w:r>
      <w:proofErr w:type="spellStart"/>
      <w:r w:rsidRPr="009D09E3">
        <w:rPr>
          <w:rFonts w:ascii="Times New Roman" w:hAnsi="Times New Roman" w:cs="Times New Roman"/>
          <w:i/>
          <w:sz w:val="28"/>
          <w:szCs w:val="28"/>
        </w:rPr>
        <w:t>Villon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F68">
        <w:rPr>
          <w:rFonts w:ascii="Times New Roman" w:hAnsi="Times New Roman" w:cs="Times New Roman"/>
          <w:sz w:val="28"/>
          <w:szCs w:val="28"/>
        </w:rPr>
        <w:t>«</w:t>
      </w:r>
      <w:r w:rsidR="00674475">
        <w:rPr>
          <w:rFonts w:ascii="Times New Roman" w:hAnsi="Times New Roman" w:cs="Times New Roman"/>
          <w:sz w:val="28"/>
          <w:szCs w:val="28"/>
        </w:rPr>
        <w:t>Cultura Neolatina», LXXXI</w:t>
      </w:r>
    </w:p>
    <w:p w:rsidR="003A58F1" w:rsidRDefault="00674475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(2021), pp. 81-111</w:t>
      </w:r>
    </w:p>
    <w:p w:rsidR="003A58F1" w:rsidRPr="003A58F1" w:rsidRDefault="003A58F1" w:rsidP="00B74A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3A58F1">
        <w:rPr>
          <w:rFonts w:ascii="Times New Roman" w:hAnsi="Times New Roman" w:cs="Times New Roman"/>
          <w:i/>
          <w:sz w:val="28"/>
          <w:szCs w:val="28"/>
        </w:rPr>
        <w:t xml:space="preserve">Note a margine di </w:t>
      </w:r>
      <w:proofErr w:type="spellStart"/>
      <w:r w:rsidRPr="003A58F1">
        <w:rPr>
          <w:rFonts w:ascii="Times New Roman" w:hAnsi="Times New Roman" w:cs="Times New Roman"/>
          <w:i/>
          <w:sz w:val="28"/>
          <w:szCs w:val="28"/>
        </w:rPr>
        <w:t>Guiraudo</w:t>
      </w:r>
      <w:proofErr w:type="spellEnd"/>
      <w:r w:rsidRPr="003A58F1">
        <w:rPr>
          <w:rFonts w:ascii="Times New Roman" w:hAnsi="Times New Roman" w:cs="Times New Roman"/>
          <w:i/>
          <w:sz w:val="28"/>
          <w:szCs w:val="28"/>
        </w:rPr>
        <w:t xml:space="preserve"> lo </w:t>
      </w:r>
      <w:proofErr w:type="spellStart"/>
      <w:r w:rsidRPr="003A58F1">
        <w:rPr>
          <w:rFonts w:ascii="Times New Roman" w:hAnsi="Times New Roman" w:cs="Times New Roman"/>
          <w:i/>
          <w:sz w:val="28"/>
          <w:szCs w:val="28"/>
        </w:rPr>
        <w:t>Ros</w:t>
      </w:r>
      <w:proofErr w:type="spellEnd"/>
      <w:r w:rsidRPr="003A58F1">
        <w:rPr>
          <w:rFonts w:ascii="Times New Roman" w:hAnsi="Times New Roman" w:cs="Times New Roman"/>
          <w:i/>
          <w:sz w:val="28"/>
          <w:szCs w:val="28"/>
        </w:rPr>
        <w:t xml:space="preserve"> nel grande libro della poesia</w:t>
      </w:r>
    </w:p>
    <w:p w:rsidR="00056040" w:rsidRDefault="003A58F1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8F1">
        <w:rPr>
          <w:rFonts w:ascii="Times New Roman" w:hAnsi="Times New Roman" w:cs="Times New Roman"/>
          <w:i/>
          <w:sz w:val="28"/>
          <w:szCs w:val="28"/>
        </w:rPr>
        <w:t xml:space="preserve">  trobadorica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F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Cultura Neolatina», </w:t>
      </w:r>
      <w:r w:rsidR="00056040">
        <w:rPr>
          <w:rFonts w:ascii="Times New Roman" w:hAnsi="Times New Roman" w:cs="Times New Roman"/>
          <w:sz w:val="28"/>
          <w:szCs w:val="28"/>
        </w:rPr>
        <w:t>LXXXI (2021), pp. 263-331</w:t>
      </w:r>
    </w:p>
    <w:p w:rsidR="00A85175" w:rsidRDefault="00056040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056040">
        <w:rPr>
          <w:rFonts w:ascii="Times New Roman" w:hAnsi="Times New Roman" w:cs="Times New Roman"/>
          <w:i/>
          <w:sz w:val="28"/>
          <w:szCs w:val="28"/>
        </w:rPr>
        <w:t xml:space="preserve">Il legato lirico di </w:t>
      </w:r>
      <w:proofErr w:type="spellStart"/>
      <w:r w:rsidRPr="00056040">
        <w:rPr>
          <w:rFonts w:ascii="Times New Roman" w:hAnsi="Times New Roman" w:cs="Times New Roman"/>
          <w:i/>
          <w:sz w:val="28"/>
          <w:szCs w:val="28"/>
        </w:rPr>
        <w:t>Peire</w:t>
      </w:r>
      <w:proofErr w:type="spellEnd"/>
      <w:r w:rsidRPr="00056040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056040">
        <w:rPr>
          <w:rFonts w:ascii="Times New Roman" w:hAnsi="Times New Roman" w:cs="Times New Roman"/>
          <w:i/>
          <w:sz w:val="28"/>
          <w:szCs w:val="28"/>
        </w:rPr>
        <w:t>Boussignac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5175">
        <w:rPr>
          <w:rFonts w:ascii="Times New Roman" w:hAnsi="Times New Roman" w:cs="Times New Roman"/>
          <w:sz w:val="28"/>
          <w:szCs w:val="28"/>
        </w:rPr>
        <w:t xml:space="preserve"> </w:t>
      </w:r>
      <w:r w:rsidR="00A85175" w:rsidRPr="00EA0F68">
        <w:rPr>
          <w:rFonts w:ascii="Times New Roman" w:hAnsi="Times New Roman" w:cs="Times New Roman"/>
          <w:sz w:val="28"/>
          <w:szCs w:val="28"/>
        </w:rPr>
        <w:t>«</w:t>
      </w:r>
      <w:r w:rsidR="00A85175">
        <w:rPr>
          <w:rFonts w:ascii="Times New Roman" w:hAnsi="Times New Roman" w:cs="Times New Roman"/>
          <w:sz w:val="28"/>
          <w:szCs w:val="28"/>
        </w:rPr>
        <w:t>Studi Mediolatini e</w:t>
      </w:r>
    </w:p>
    <w:p w:rsidR="00A85175" w:rsidRDefault="00A85175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Volgari», LXVII (2021), </w:t>
      </w:r>
      <w:proofErr w:type="spellStart"/>
      <w:r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9B1F09">
        <w:rPr>
          <w:rFonts w:ascii="Times New Roman" w:hAnsi="Times New Roman" w:cs="Times New Roman"/>
          <w:sz w:val="28"/>
          <w:szCs w:val="28"/>
        </w:rPr>
        <w:t>….</w:t>
      </w:r>
    </w:p>
    <w:p w:rsidR="00A85175" w:rsidRDefault="00A85175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A85175">
        <w:rPr>
          <w:rFonts w:ascii="Times New Roman" w:hAnsi="Times New Roman" w:cs="Times New Roman"/>
          <w:i/>
          <w:sz w:val="28"/>
          <w:szCs w:val="28"/>
        </w:rPr>
        <w:t>Alla ricerca della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Faidida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75">
        <w:rPr>
          <w:rFonts w:ascii="Times New Roman" w:hAnsi="Times New Roman" w:cs="Times New Roman"/>
          <w:i/>
          <w:sz w:val="28"/>
          <w:szCs w:val="28"/>
        </w:rPr>
        <w:t xml:space="preserve">celebrata da </w:t>
      </w:r>
      <w:proofErr w:type="spellStart"/>
      <w:r w:rsidRPr="00A85175">
        <w:rPr>
          <w:rFonts w:ascii="Times New Roman" w:hAnsi="Times New Roman" w:cs="Times New Roman"/>
          <w:i/>
          <w:sz w:val="28"/>
          <w:szCs w:val="28"/>
        </w:rPr>
        <w:t>Bertran</w:t>
      </w:r>
      <w:proofErr w:type="spellEnd"/>
      <w:r w:rsidRPr="00A85175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A85175">
        <w:rPr>
          <w:rFonts w:ascii="Times New Roman" w:hAnsi="Times New Roman" w:cs="Times New Roman"/>
          <w:i/>
          <w:sz w:val="28"/>
          <w:szCs w:val="28"/>
        </w:rPr>
        <w:t>Born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21B46" w:rsidRDefault="00121B46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0F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Revue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Études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d’Oc»,…(2022), </w:t>
      </w:r>
      <w:proofErr w:type="spellStart"/>
      <w:r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9B1F09">
        <w:rPr>
          <w:rFonts w:ascii="Times New Roman" w:hAnsi="Times New Roman" w:cs="Times New Roman"/>
          <w:sz w:val="28"/>
          <w:szCs w:val="28"/>
        </w:rPr>
        <w:t>….</w:t>
      </w:r>
    </w:p>
    <w:p w:rsidR="00C34950" w:rsidRPr="001B07EA" w:rsidRDefault="00056040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8F1">
        <w:rPr>
          <w:rFonts w:ascii="Times New Roman" w:hAnsi="Times New Roman" w:cs="Times New Roman"/>
          <w:sz w:val="28"/>
          <w:szCs w:val="28"/>
        </w:rPr>
        <w:t xml:space="preserve"> </w:t>
      </w:r>
      <w:r w:rsidR="009D09E3">
        <w:rPr>
          <w:rFonts w:ascii="Times New Roman" w:hAnsi="Times New Roman" w:cs="Times New Roman"/>
          <w:sz w:val="28"/>
          <w:szCs w:val="28"/>
        </w:rPr>
        <w:t xml:space="preserve"> </w:t>
      </w:r>
      <w:r w:rsidR="004824C3">
        <w:rPr>
          <w:rFonts w:ascii="Times New Roman" w:hAnsi="Times New Roman" w:cs="Times New Roman"/>
          <w:sz w:val="28"/>
          <w:szCs w:val="28"/>
        </w:rPr>
        <w:t xml:space="preserve"> </w:t>
      </w:r>
      <w:r w:rsidR="00C3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A47" w:rsidRDefault="00B74A47" w:rsidP="00B74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68B2" w:rsidRPr="006C68B2">
        <w:rPr>
          <w:rFonts w:ascii="Times New Roman" w:hAnsi="Times New Roman" w:cs="Times New Roman"/>
          <w:b/>
          <w:sz w:val="28"/>
          <w:szCs w:val="28"/>
        </w:rPr>
        <w:t>Articoli in volume miscellaneo o atti di un congresso:</w:t>
      </w:r>
    </w:p>
    <w:p w:rsidR="008A40FD" w:rsidRDefault="008A40FD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8B2" w:rsidRPr="008A22B0" w:rsidRDefault="006C68B2" w:rsidP="00B74A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Saverio Guida,</w:t>
      </w:r>
      <w:r w:rsidR="008A22B0">
        <w:rPr>
          <w:rFonts w:ascii="Times New Roman" w:hAnsi="Times New Roman" w:cs="Times New Roman"/>
          <w:sz w:val="28"/>
          <w:szCs w:val="28"/>
        </w:rPr>
        <w:t xml:space="preserve"> </w:t>
      </w:r>
      <w:r w:rsidR="008A22B0" w:rsidRPr="008A22B0">
        <w:rPr>
          <w:rFonts w:ascii="Times New Roman" w:hAnsi="Times New Roman" w:cs="Times New Roman"/>
          <w:i/>
          <w:sz w:val="28"/>
          <w:szCs w:val="28"/>
        </w:rPr>
        <w:t>Il punto su trovatori e catarismo</w:t>
      </w:r>
      <w:r w:rsidR="008A22B0">
        <w:rPr>
          <w:rFonts w:ascii="Times New Roman" w:hAnsi="Times New Roman" w:cs="Times New Roman"/>
          <w:sz w:val="28"/>
          <w:szCs w:val="28"/>
        </w:rPr>
        <w:t xml:space="preserve">, in : </w:t>
      </w:r>
      <w:proofErr w:type="spellStart"/>
      <w:r w:rsidR="008A22B0" w:rsidRPr="008A22B0">
        <w:rPr>
          <w:rFonts w:ascii="Times New Roman" w:hAnsi="Times New Roman" w:cs="Times New Roman"/>
          <w:i/>
          <w:sz w:val="28"/>
          <w:szCs w:val="28"/>
        </w:rPr>
        <w:t>Religion</w:t>
      </w:r>
      <w:proofErr w:type="spellEnd"/>
      <w:r w:rsidR="008A22B0" w:rsidRPr="008A22B0">
        <w:rPr>
          <w:rFonts w:ascii="Times New Roman" w:hAnsi="Times New Roman" w:cs="Times New Roman"/>
          <w:i/>
          <w:sz w:val="28"/>
          <w:szCs w:val="28"/>
        </w:rPr>
        <w:t xml:space="preserve"> in the </w:t>
      </w:r>
      <w:proofErr w:type="spellStart"/>
      <w:r w:rsidR="008A22B0" w:rsidRPr="008A22B0">
        <w:rPr>
          <w:rFonts w:ascii="Times New Roman" w:hAnsi="Times New Roman" w:cs="Times New Roman"/>
          <w:i/>
          <w:sz w:val="28"/>
          <w:szCs w:val="28"/>
        </w:rPr>
        <w:t>History</w:t>
      </w:r>
      <w:proofErr w:type="spellEnd"/>
      <w:r w:rsidR="008A22B0" w:rsidRPr="008A22B0">
        <w:rPr>
          <w:rFonts w:ascii="Times New Roman" w:hAnsi="Times New Roman" w:cs="Times New Roman"/>
          <w:i/>
          <w:sz w:val="28"/>
          <w:szCs w:val="28"/>
        </w:rPr>
        <w:t xml:space="preserve"> of</w:t>
      </w:r>
    </w:p>
    <w:p w:rsidR="008A22B0" w:rsidRPr="008A22B0" w:rsidRDefault="008A22B0" w:rsidP="00B74A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F46B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A22B0">
        <w:rPr>
          <w:rFonts w:ascii="Times New Roman" w:hAnsi="Times New Roman" w:cs="Times New Roman"/>
          <w:i/>
          <w:sz w:val="28"/>
          <w:szCs w:val="28"/>
          <w:lang w:val="en-GB"/>
        </w:rPr>
        <w:t>European Culture</w:t>
      </w:r>
      <w:r w:rsidRPr="008A22B0">
        <w:rPr>
          <w:rFonts w:ascii="Times New Roman" w:hAnsi="Times New Roman" w:cs="Times New Roman"/>
          <w:sz w:val="28"/>
          <w:szCs w:val="28"/>
          <w:lang w:val="en-GB"/>
        </w:rPr>
        <w:t>. Proceedings of the 9th EASR Annual Conference and IAHR</w:t>
      </w:r>
    </w:p>
    <w:p w:rsidR="008A22B0" w:rsidRDefault="008A22B0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6BB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8A22B0">
        <w:rPr>
          <w:rFonts w:ascii="Times New Roman" w:hAnsi="Times New Roman" w:cs="Times New Roman"/>
          <w:sz w:val="28"/>
          <w:szCs w:val="28"/>
        </w:rPr>
        <w:t xml:space="preserve">Special Conference, 14-17 </w:t>
      </w:r>
      <w:proofErr w:type="spellStart"/>
      <w:r w:rsidRPr="008A22B0"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 w:rsidRPr="008A22B0">
        <w:rPr>
          <w:rFonts w:ascii="Times New Roman" w:hAnsi="Times New Roman" w:cs="Times New Roman"/>
          <w:sz w:val="28"/>
          <w:szCs w:val="28"/>
        </w:rPr>
        <w:t xml:space="preserve"> 2009, Messina (</w:t>
      </w:r>
      <w:proofErr w:type="spellStart"/>
      <w:r w:rsidRPr="008A22B0">
        <w:rPr>
          <w:rFonts w:ascii="Times New Roman" w:hAnsi="Times New Roman" w:cs="Times New Roman"/>
          <w:sz w:val="28"/>
          <w:szCs w:val="28"/>
        </w:rPr>
        <w:t>Italy</w:t>
      </w:r>
      <w:proofErr w:type="spellEnd"/>
      <w:r w:rsidRPr="008A22B0">
        <w:rPr>
          <w:rFonts w:ascii="Times New Roman" w:hAnsi="Times New Roman" w:cs="Times New Roman"/>
          <w:sz w:val="28"/>
          <w:szCs w:val="28"/>
        </w:rPr>
        <w:t xml:space="preserve">), a cura di G. </w:t>
      </w:r>
      <w:proofErr w:type="spellStart"/>
      <w:r>
        <w:rPr>
          <w:rFonts w:ascii="Times New Roman" w:hAnsi="Times New Roman" w:cs="Times New Roman"/>
          <w:sz w:val="28"/>
          <w:szCs w:val="28"/>
        </w:rPr>
        <w:t>Sfameni</w:t>
      </w:r>
      <w:proofErr w:type="spellEnd"/>
    </w:p>
    <w:p w:rsidR="008A22B0" w:rsidRDefault="009F46BB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Gasparro</w:t>
      </w:r>
      <w:proofErr w:type="spellEnd"/>
      <w:r>
        <w:rPr>
          <w:rFonts w:ascii="Times New Roman" w:hAnsi="Times New Roman" w:cs="Times New Roman"/>
          <w:sz w:val="28"/>
          <w:szCs w:val="28"/>
        </w:rPr>
        <w:t>–A. Cosentino–</w:t>
      </w:r>
      <w:r w:rsidR="008A22B0">
        <w:rPr>
          <w:rFonts w:ascii="Times New Roman" w:hAnsi="Times New Roman" w:cs="Times New Roman"/>
          <w:sz w:val="28"/>
          <w:szCs w:val="28"/>
        </w:rPr>
        <w:t>M. Monaca, Palermo, Officina di Studi medievali, 2013,</w:t>
      </w:r>
    </w:p>
    <w:p w:rsidR="008A22B0" w:rsidRDefault="008A22B0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pp. 469-480</w:t>
      </w:r>
    </w:p>
    <w:p w:rsidR="009F1195" w:rsidRDefault="009F1195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43396D">
        <w:rPr>
          <w:rFonts w:ascii="Times New Roman" w:hAnsi="Times New Roman" w:cs="Times New Roman"/>
          <w:i/>
          <w:sz w:val="28"/>
          <w:szCs w:val="28"/>
        </w:rPr>
        <w:t>La figura di un maestro</w:t>
      </w:r>
      <w:r>
        <w:rPr>
          <w:rFonts w:ascii="Times New Roman" w:hAnsi="Times New Roman" w:cs="Times New Roman"/>
          <w:sz w:val="28"/>
          <w:szCs w:val="28"/>
        </w:rPr>
        <w:t xml:space="preserve">, in </w:t>
      </w:r>
      <w:r w:rsidRPr="0043396D">
        <w:rPr>
          <w:rFonts w:ascii="Times New Roman" w:hAnsi="Times New Roman" w:cs="Times New Roman"/>
          <w:i/>
          <w:sz w:val="28"/>
          <w:szCs w:val="28"/>
        </w:rPr>
        <w:t>Gianvito Resta studioso e maestro</w:t>
      </w:r>
      <w:r>
        <w:rPr>
          <w:rFonts w:ascii="Times New Roman" w:hAnsi="Times New Roman" w:cs="Times New Roman"/>
          <w:sz w:val="28"/>
          <w:szCs w:val="28"/>
        </w:rPr>
        <w:t>. Atti</w:t>
      </w:r>
    </w:p>
    <w:p w:rsidR="0043396D" w:rsidRDefault="009F1195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dei</w:t>
      </w:r>
      <w:r w:rsidR="0043396D">
        <w:rPr>
          <w:rFonts w:ascii="Times New Roman" w:hAnsi="Times New Roman" w:cs="Times New Roman"/>
          <w:sz w:val="28"/>
          <w:szCs w:val="28"/>
        </w:rPr>
        <w:t xml:space="preserve"> Convegni Lincei, 272, Roma, Scienze e Lettere Editore Commerciale, 2013,</w:t>
      </w:r>
    </w:p>
    <w:p w:rsidR="009F1195" w:rsidRDefault="0043396D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pp. 12-20</w:t>
      </w:r>
      <w:r w:rsidR="009F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E2" w:rsidRDefault="00707EE2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Pr="002742A5">
        <w:rPr>
          <w:rFonts w:ascii="Times New Roman" w:hAnsi="Times New Roman" w:cs="Times New Roman"/>
          <w:i/>
          <w:sz w:val="28"/>
          <w:szCs w:val="28"/>
        </w:rPr>
        <w:t>Il signore ro</w:t>
      </w:r>
      <w:r w:rsidR="004664D0">
        <w:rPr>
          <w:rFonts w:ascii="Times New Roman" w:hAnsi="Times New Roman" w:cs="Times New Roman"/>
          <w:i/>
          <w:sz w:val="28"/>
          <w:szCs w:val="28"/>
        </w:rPr>
        <w:t xml:space="preserve">ssiglionese Pons de </w:t>
      </w:r>
      <w:proofErr w:type="spellStart"/>
      <w:r w:rsidR="004664D0">
        <w:rPr>
          <w:rFonts w:ascii="Times New Roman" w:hAnsi="Times New Roman" w:cs="Times New Roman"/>
          <w:i/>
          <w:sz w:val="28"/>
          <w:szCs w:val="28"/>
        </w:rPr>
        <w:t>Vernet</w:t>
      </w:r>
      <w:proofErr w:type="spellEnd"/>
      <w:r w:rsidR="004664D0">
        <w:rPr>
          <w:rFonts w:ascii="Times New Roman" w:hAnsi="Times New Roman" w:cs="Times New Roman"/>
          <w:i/>
          <w:sz w:val="28"/>
          <w:szCs w:val="28"/>
        </w:rPr>
        <w:t xml:space="preserve"> fra</w:t>
      </w:r>
      <w:r w:rsidRPr="002742A5">
        <w:rPr>
          <w:rFonts w:ascii="Times New Roman" w:hAnsi="Times New Roman" w:cs="Times New Roman"/>
          <w:i/>
          <w:sz w:val="28"/>
          <w:szCs w:val="28"/>
        </w:rPr>
        <w:t xml:space="preserve"> trovatori e catari</w:t>
      </w:r>
      <w:r>
        <w:rPr>
          <w:rFonts w:ascii="Times New Roman" w:hAnsi="Times New Roman" w:cs="Times New Roman"/>
          <w:sz w:val="28"/>
          <w:szCs w:val="28"/>
        </w:rPr>
        <w:t>, in:</w:t>
      </w:r>
    </w:p>
    <w:p w:rsidR="00921877" w:rsidRDefault="00707EE2" w:rsidP="00B74A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F46BB">
        <w:rPr>
          <w:rFonts w:ascii="Times New Roman" w:hAnsi="Times New Roman" w:cs="Times New Roman"/>
          <w:sz w:val="28"/>
          <w:szCs w:val="28"/>
        </w:rPr>
        <w:t xml:space="preserve">  </w:t>
      </w:r>
      <w:r w:rsidRPr="002742A5">
        <w:rPr>
          <w:rFonts w:ascii="Times New Roman" w:hAnsi="Times New Roman" w:cs="Times New Roman"/>
          <w:i/>
          <w:sz w:val="28"/>
          <w:szCs w:val="28"/>
          <w:lang w:val="en-GB"/>
        </w:rPr>
        <w:t xml:space="preserve">800 </w:t>
      </w:r>
      <w:proofErr w:type="spellStart"/>
      <w:r w:rsidRPr="002742A5">
        <w:rPr>
          <w:rFonts w:ascii="Times New Roman" w:hAnsi="Times New Roman" w:cs="Times New Roman"/>
          <w:i/>
          <w:sz w:val="28"/>
          <w:szCs w:val="28"/>
          <w:lang w:val="en-GB"/>
        </w:rPr>
        <w:t>anys</w:t>
      </w:r>
      <w:proofErr w:type="spellEnd"/>
      <w:r w:rsidR="00921877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="00921877">
        <w:rPr>
          <w:rFonts w:ascii="Times New Roman" w:hAnsi="Times New Roman" w:cs="Times New Roman"/>
          <w:i/>
          <w:sz w:val="28"/>
          <w:szCs w:val="28"/>
          <w:lang w:val="en-GB"/>
        </w:rPr>
        <w:t>després</w:t>
      </w:r>
      <w:proofErr w:type="spellEnd"/>
      <w:r w:rsidR="00921877">
        <w:rPr>
          <w:rFonts w:ascii="Times New Roman" w:hAnsi="Times New Roman" w:cs="Times New Roman"/>
          <w:i/>
          <w:sz w:val="28"/>
          <w:szCs w:val="28"/>
          <w:lang w:val="en-GB"/>
        </w:rPr>
        <w:t xml:space="preserve"> du </w:t>
      </w:r>
      <w:proofErr w:type="spellStart"/>
      <w:r w:rsidR="00921877">
        <w:rPr>
          <w:rFonts w:ascii="Times New Roman" w:hAnsi="Times New Roman" w:cs="Times New Roman"/>
          <w:i/>
          <w:sz w:val="28"/>
          <w:szCs w:val="28"/>
          <w:lang w:val="en-GB"/>
        </w:rPr>
        <w:t>Muret</w:t>
      </w:r>
      <w:proofErr w:type="spellEnd"/>
      <w:r w:rsidR="00921877">
        <w:rPr>
          <w:rFonts w:ascii="Times New Roman" w:hAnsi="Times New Roman" w:cs="Times New Roman"/>
          <w:i/>
          <w:sz w:val="28"/>
          <w:szCs w:val="28"/>
          <w:lang w:val="en-GB"/>
        </w:rPr>
        <w:t xml:space="preserve">. </w:t>
      </w:r>
      <w:proofErr w:type="spellStart"/>
      <w:r w:rsidR="00921877">
        <w:rPr>
          <w:rFonts w:ascii="Times New Roman" w:hAnsi="Times New Roman" w:cs="Times New Roman"/>
          <w:i/>
          <w:sz w:val="28"/>
          <w:szCs w:val="28"/>
          <w:lang w:val="en-GB"/>
        </w:rPr>
        <w:t>Els</w:t>
      </w:r>
      <w:proofErr w:type="spellEnd"/>
      <w:r w:rsidR="00921877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="00921877">
        <w:rPr>
          <w:rFonts w:ascii="Times New Roman" w:hAnsi="Times New Roman" w:cs="Times New Roman"/>
          <w:i/>
          <w:sz w:val="28"/>
          <w:szCs w:val="28"/>
          <w:lang w:val="en-GB"/>
        </w:rPr>
        <w:t>trobador</w:t>
      </w:r>
      <w:r w:rsidRPr="002742A5">
        <w:rPr>
          <w:rFonts w:ascii="Times New Roman" w:hAnsi="Times New Roman" w:cs="Times New Roman"/>
          <w:i/>
          <w:sz w:val="28"/>
          <w:szCs w:val="28"/>
          <w:lang w:val="en-GB"/>
        </w:rPr>
        <w:t>s</w:t>
      </w:r>
      <w:proofErr w:type="spellEnd"/>
      <w:r w:rsidRPr="002742A5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2742A5">
        <w:rPr>
          <w:rFonts w:ascii="Times New Roman" w:hAnsi="Times New Roman" w:cs="Times New Roman"/>
          <w:i/>
          <w:sz w:val="28"/>
          <w:szCs w:val="28"/>
          <w:lang w:val="en-GB"/>
        </w:rPr>
        <w:t>i</w:t>
      </w:r>
      <w:proofErr w:type="spellEnd"/>
      <w:r w:rsidRPr="002742A5">
        <w:rPr>
          <w:rFonts w:ascii="Times New Roman" w:hAnsi="Times New Roman" w:cs="Times New Roman"/>
          <w:i/>
          <w:sz w:val="28"/>
          <w:szCs w:val="28"/>
          <w:lang w:val="en-GB"/>
        </w:rPr>
        <w:t xml:space="preserve"> les </w:t>
      </w:r>
      <w:proofErr w:type="spellStart"/>
      <w:r w:rsidRPr="002742A5">
        <w:rPr>
          <w:rFonts w:ascii="Times New Roman" w:hAnsi="Times New Roman" w:cs="Times New Roman"/>
          <w:i/>
          <w:sz w:val="28"/>
          <w:szCs w:val="28"/>
          <w:lang w:val="en-GB"/>
        </w:rPr>
        <w:t>relaciones</w:t>
      </w:r>
      <w:proofErr w:type="spellEnd"/>
      <w:r w:rsidRPr="002742A5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2742A5">
        <w:rPr>
          <w:rFonts w:ascii="Times New Roman" w:hAnsi="Times New Roman" w:cs="Times New Roman"/>
          <w:i/>
          <w:sz w:val="28"/>
          <w:szCs w:val="28"/>
          <w:lang w:val="en-GB"/>
        </w:rPr>
        <w:t>catalano</w:t>
      </w:r>
      <w:r w:rsidR="00921877">
        <w:rPr>
          <w:rFonts w:ascii="Times New Roman" w:hAnsi="Times New Roman" w:cs="Times New Roman"/>
          <w:i/>
          <w:sz w:val="28"/>
          <w:szCs w:val="28"/>
          <w:lang w:val="en-GB"/>
        </w:rPr>
        <w:t>o</w:t>
      </w:r>
      <w:r w:rsidRPr="002742A5">
        <w:rPr>
          <w:rFonts w:ascii="Times New Roman" w:hAnsi="Times New Roman" w:cs="Times New Roman"/>
          <w:i/>
          <w:sz w:val="28"/>
          <w:szCs w:val="28"/>
          <w:lang w:val="en-GB"/>
        </w:rPr>
        <w:t>ccitanes</w:t>
      </w:r>
      <w:proofErr w:type="spellEnd"/>
      <w:r w:rsidR="00921877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921877" w:rsidRDefault="00921877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051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921877">
        <w:rPr>
          <w:rFonts w:ascii="Times New Roman" w:hAnsi="Times New Roman" w:cs="Times New Roman"/>
          <w:sz w:val="28"/>
          <w:szCs w:val="28"/>
        </w:rPr>
        <w:t>a</w:t>
      </w:r>
      <w:r w:rsidR="00707EE2" w:rsidRPr="00921877">
        <w:rPr>
          <w:rFonts w:ascii="Times New Roman" w:hAnsi="Times New Roman" w:cs="Times New Roman"/>
          <w:sz w:val="28"/>
          <w:szCs w:val="28"/>
        </w:rPr>
        <w:t xml:space="preserve"> cura</w:t>
      </w:r>
      <w:r w:rsidRPr="00921877">
        <w:rPr>
          <w:rFonts w:ascii="Times New Roman" w:hAnsi="Times New Roman" w:cs="Times New Roman"/>
          <w:sz w:val="28"/>
          <w:szCs w:val="28"/>
        </w:rPr>
        <w:t xml:space="preserve"> </w:t>
      </w:r>
      <w:r w:rsidR="00707EE2" w:rsidRPr="002742A5">
        <w:rPr>
          <w:rFonts w:ascii="Times New Roman" w:hAnsi="Times New Roman" w:cs="Times New Roman"/>
          <w:sz w:val="28"/>
          <w:szCs w:val="28"/>
        </w:rPr>
        <w:t xml:space="preserve">di V. </w:t>
      </w:r>
      <w:proofErr w:type="spellStart"/>
      <w:r w:rsidR="00707EE2" w:rsidRPr="002742A5">
        <w:rPr>
          <w:rFonts w:ascii="Times New Roman" w:hAnsi="Times New Roman" w:cs="Times New Roman"/>
          <w:sz w:val="28"/>
          <w:szCs w:val="28"/>
        </w:rPr>
        <w:t>Beltran</w:t>
      </w:r>
      <w:proofErr w:type="spellEnd"/>
      <w:r w:rsidR="009F46BB">
        <w:rPr>
          <w:rFonts w:ascii="Times New Roman" w:hAnsi="Times New Roman" w:cs="Times New Roman"/>
          <w:sz w:val="28"/>
          <w:szCs w:val="28"/>
        </w:rPr>
        <w:t>–</w:t>
      </w:r>
      <w:r w:rsidR="002742A5" w:rsidRPr="002742A5">
        <w:rPr>
          <w:rFonts w:ascii="Times New Roman" w:hAnsi="Times New Roman" w:cs="Times New Roman"/>
          <w:sz w:val="28"/>
          <w:szCs w:val="28"/>
        </w:rPr>
        <w:t xml:space="preserve">T. </w:t>
      </w:r>
      <w:proofErr w:type="spellStart"/>
      <w:r w:rsidR="002742A5" w:rsidRPr="002742A5">
        <w:rPr>
          <w:rFonts w:ascii="Times New Roman" w:hAnsi="Times New Roman" w:cs="Times New Roman"/>
          <w:sz w:val="28"/>
          <w:szCs w:val="28"/>
        </w:rPr>
        <w:t>Martí</w:t>
      </w:r>
      <w:r w:rsidR="009F46BB">
        <w:rPr>
          <w:rFonts w:ascii="Times New Roman" w:hAnsi="Times New Roman" w:cs="Times New Roman"/>
          <w:sz w:val="28"/>
          <w:szCs w:val="28"/>
        </w:rPr>
        <w:t>nez</w:t>
      </w:r>
      <w:proofErr w:type="spellEnd"/>
      <w:r w:rsidR="009F46BB">
        <w:rPr>
          <w:rFonts w:ascii="Times New Roman" w:hAnsi="Times New Roman" w:cs="Times New Roman"/>
          <w:sz w:val="28"/>
          <w:szCs w:val="28"/>
        </w:rPr>
        <w:t>–</w:t>
      </w:r>
      <w:r w:rsidR="002742A5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="002742A5">
        <w:rPr>
          <w:rFonts w:ascii="Times New Roman" w:hAnsi="Times New Roman" w:cs="Times New Roman"/>
          <w:sz w:val="28"/>
          <w:szCs w:val="28"/>
        </w:rPr>
        <w:t>Capdev</w:t>
      </w:r>
      <w:r>
        <w:rPr>
          <w:rFonts w:ascii="Times New Roman" w:hAnsi="Times New Roman" w:cs="Times New Roman"/>
          <w:sz w:val="28"/>
          <w:szCs w:val="28"/>
        </w:rPr>
        <w:t>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Barcelona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Publicacion</w:t>
      </w:r>
      <w:r w:rsidR="002742A5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7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Edicions</w:t>
      </w:r>
      <w:proofErr w:type="spellEnd"/>
    </w:p>
    <w:p w:rsidR="009C0386" w:rsidRDefault="00921877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de la</w:t>
      </w:r>
      <w:r w:rsidR="00274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A5">
        <w:rPr>
          <w:rFonts w:ascii="Times New Roman" w:hAnsi="Times New Roman" w:cs="Times New Roman"/>
          <w:sz w:val="28"/>
          <w:szCs w:val="28"/>
        </w:rPr>
        <w:t>Universitat</w:t>
      </w:r>
      <w:proofErr w:type="spellEnd"/>
      <w:r w:rsidR="002742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742A5">
        <w:rPr>
          <w:rFonts w:ascii="Times New Roman" w:hAnsi="Times New Roman" w:cs="Times New Roman"/>
          <w:sz w:val="28"/>
          <w:szCs w:val="28"/>
        </w:rPr>
        <w:t>Barcelona</w:t>
      </w:r>
      <w:proofErr w:type="spellEnd"/>
      <w:r w:rsidR="002742A5">
        <w:rPr>
          <w:rFonts w:ascii="Times New Roman" w:hAnsi="Times New Roman" w:cs="Times New Roman"/>
          <w:sz w:val="28"/>
          <w:szCs w:val="28"/>
        </w:rPr>
        <w:t>, 2014, pp. 149-170</w:t>
      </w:r>
    </w:p>
    <w:p w:rsidR="00707EE2" w:rsidRDefault="009C0386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Saverio Guida, </w:t>
      </w:r>
      <w:r w:rsidR="00274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6BB">
        <w:rPr>
          <w:rFonts w:ascii="Times New Roman" w:hAnsi="Times New Roman" w:cs="Times New Roman"/>
          <w:i/>
          <w:sz w:val="28"/>
          <w:szCs w:val="28"/>
        </w:rPr>
        <w:t>Tremoleta</w:t>
      </w:r>
      <w:r w:rsidR="009F46BB" w:rsidRPr="009F46BB">
        <w:rPr>
          <w:rFonts w:ascii="Times New Roman" w:hAnsi="Times New Roman" w:cs="Times New Roman"/>
          <w:i/>
          <w:sz w:val="28"/>
          <w:szCs w:val="28"/>
        </w:rPr>
        <w:t>∙l</w:t>
      </w:r>
      <w:proofErr w:type="spellEnd"/>
      <w:r w:rsidR="009F46BB" w:rsidRPr="009F46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46BB" w:rsidRPr="009F46BB">
        <w:rPr>
          <w:rFonts w:ascii="Times New Roman" w:hAnsi="Times New Roman" w:cs="Times New Roman"/>
          <w:i/>
          <w:sz w:val="28"/>
          <w:szCs w:val="28"/>
        </w:rPr>
        <w:t>Catalas</w:t>
      </w:r>
      <w:proofErr w:type="spellEnd"/>
      <w:r w:rsidR="009F46BB" w:rsidRPr="009F46B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9F46BB" w:rsidRPr="009F46BB">
        <w:rPr>
          <w:rFonts w:ascii="Times New Roman" w:hAnsi="Times New Roman" w:cs="Times New Roman"/>
          <w:i/>
          <w:sz w:val="28"/>
          <w:szCs w:val="28"/>
        </w:rPr>
        <w:t>BdT</w:t>
      </w:r>
      <w:proofErr w:type="spellEnd"/>
      <w:r w:rsidR="009F46BB" w:rsidRPr="009F46BB">
        <w:rPr>
          <w:rFonts w:ascii="Times New Roman" w:hAnsi="Times New Roman" w:cs="Times New Roman"/>
          <w:i/>
          <w:sz w:val="28"/>
          <w:szCs w:val="28"/>
        </w:rPr>
        <w:t xml:space="preserve"> 305, 16, v. 49)= Pons d’</w:t>
      </w:r>
      <w:proofErr w:type="spellStart"/>
      <w:r w:rsidR="009F46BB" w:rsidRPr="009F46BB">
        <w:rPr>
          <w:rFonts w:ascii="Times New Roman" w:hAnsi="Times New Roman" w:cs="Times New Roman"/>
          <w:i/>
          <w:sz w:val="28"/>
          <w:szCs w:val="28"/>
        </w:rPr>
        <w:t>Ortafa</w:t>
      </w:r>
      <w:proofErr w:type="spellEnd"/>
      <w:r w:rsidR="009F46BB" w:rsidRPr="009F46BB">
        <w:rPr>
          <w:rFonts w:ascii="Times New Roman" w:hAnsi="Times New Roman" w:cs="Times New Roman"/>
          <w:i/>
          <w:sz w:val="28"/>
          <w:szCs w:val="28"/>
        </w:rPr>
        <w:t>?</w:t>
      </w:r>
      <w:r w:rsidR="009F46BB">
        <w:rPr>
          <w:rFonts w:ascii="Times New Roman" w:hAnsi="Times New Roman" w:cs="Times New Roman"/>
          <w:sz w:val="28"/>
          <w:szCs w:val="28"/>
        </w:rPr>
        <w:t>, in:</w:t>
      </w:r>
    </w:p>
    <w:p w:rsidR="009F46BB" w:rsidRDefault="009F46BB" w:rsidP="00B74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46BB">
        <w:rPr>
          <w:rFonts w:ascii="Times New Roman" w:hAnsi="Times New Roman" w:cs="Times New Roman"/>
          <w:i/>
          <w:sz w:val="28"/>
          <w:szCs w:val="28"/>
        </w:rPr>
        <w:t>Dai pochi ai molti. Studi in onore di Roberto Antonelli</w:t>
      </w:r>
      <w:r>
        <w:rPr>
          <w:rFonts w:ascii="Times New Roman" w:hAnsi="Times New Roman" w:cs="Times New Roman"/>
          <w:sz w:val="28"/>
          <w:szCs w:val="28"/>
        </w:rPr>
        <w:t xml:space="preserve">, a cura di P. </w:t>
      </w:r>
      <w:proofErr w:type="spellStart"/>
      <w:r>
        <w:rPr>
          <w:rFonts w:ascii="Times New Roman" w:hAnsi="Times New Roman" w:cs="Times New Roman"/>
          <w:sz w:val="28"/>
          <w:szCs w:val="28"/>
        </w:rPr>
        <w:t>Canettieri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</w:p>
    <w:p w:rsidR="009F46BB" w:rsidRDefault="009F46BB" w:rsidP="009F46B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Punzi</w:t>
      </w:r>
      <w:proofErr w:type="spellEnd"/>
      <w:r>
        <w:rPr>
          <w:rFonts w:ascii="Times New Roman" w:hAnsi="Times New Roman" w:cs="Times New Roman"/>
          <w:sz w:val="28"/>
          <w:szCs w:val="28"/>
        </w:rPr>
        <w:t>, Roma, Viella, 2014, pp. 893-914</w:t>
      </w:r>
    </w:p>
    <w:p w:rsidR="007411B5" w:rsidRPr="00407278" w:rsidRDefault="009F46BB" w:rsidP="009F46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6BB">
        <w:rPr>
          <w:rFonts w:ascii="Times New Roman" w:hAnsi="Times New Roman" w:cs="Times New Roman"/>
          <w:sz w:val="28"/>
          <w:szCs w:val="28"/>
        </w:rPr>
        <w:t>• Saverio Guida,</w:t>
      </w:r>
      <w:r w:rsidR="007411B5">
        <w:rPr>
          <w:rFonts w:ascii="Times New Roman" w:hAnsi="Times New Roman" w:cs="Times New Roman"/>
          <w:sz w:val="28"/>
          <w:szCs w:val="28"/>
        </w:rPr>
        <w:t xml:space="preserve"> </w:t>
      </w:r>
      <w:r w:rsidR="007411B5" w:rsidRPr="00407278">
        <w:rPr>
          <w:rFonts w:ascii="Times New Roman" w:hAnsi="Times New Roman" w:cs="Times New Roman"/>
          <w:i/>
          <w:sz w:val="28"/>
          <w:szCs w:val="28"/>
        </w:rPr>
        <w:t xml:space="preserve">Un disconosciuto trovatore provenzale: </w:t>
      </w:r>
      <w:proofErr w:type="spellStart"/>
      <w:r w:rsidR="007411B5" w:rsidRPr="00407278">
        <w:rPr>
          <w:rFonts w:ascii="Times New Roman" w:hAnsi="Times New Roman" w:cs="Times New Roman"/>
          <w:i/>
          <w:sz w:val="28"/>
          <w:szCs w:val="28"/>
        </w:rPr>
        <w:t>Estornel</w:t>
      </w:r>
      <w:proofErr w:type="spellEnd"/>
      <w:r w:rsidR="007411B5">
        <w:rPr>
          <w:rFonts w:ascii="Times New Roman" w:hAnsi="Times New Roman" w:cs="Times New Roman"/>
          <w:sz w:val="28"/>
          <w:szCs w:val="28"/>
        </w:rPr>
        <w:t xml:space="preserve">, in: </w:t>
      </w:r>
      <w:proofErr w:type="spellStart"/>
      <w:r w:rsidR="007411B5" w:rsidRPr="00407278">
        <w:rPr>
          <w:rFonts w:ascii="Times New Roman" w:hAnsi="Times New Roman" w:cs="Times New Roman"/>
          <w:i/>
          <w:sz w:val="28"/>
          <w:szCs w:val="28"/>
        </w:rPr>
        <w:t>Antes</w:t>
      </w:r>
      <w:proofErr w:type="spellEnd"/>
      <w:r w:rsidR="007411B5" w:rsidRPr="00407278">
        <w:rPr>
          <w:rFonts w:ascii="Times New Roman" w:hAnsi="Times New Roman" w:cs="Times New Roman"/>
          <w:i/>
          <w:sz w:val="28"/>
          <w:szCs w:val="28"/>
        </w:rPr>
        <w:t xml:space="preserve"> se</w:t>
      </w:r>
    </w:p>
    <w:p w:rsidR="00424A5D" w:rsidRDefault="00776051" w:rsidP="009F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</w:t>
      </w:r>
      <w:r w:rsidR="007411B5" w:rsidRPr="00407278">
        <w:rPr>
          <w:rFonts w:ascii="Times New Roman" w:hAnsi="Times New Roman" w:cs="Times New Roman"/>
          <w:i/>
          <w:sz w:val="28"/>
          <w:szCs w:val="28"/>
        </w:rPr>
        <w:t>gotan</w:t>
      </w:r>
      <w:proofErr w:type="spellEnd"/>
      <w:r w:rsidR="007411B5" w:rsidRPr="00407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C6A">
        <w:rPr>
          <w:rFonts w:ascii="Times New Roman" w:hAnsi="Times New Roman" w:cs="Times New Roman"/>
          <w:i/>
          <w:sz w:val="28"/>
          <w:szCs w:val="28"/>
        </w:rPr>
        <w:t xml:space="preserve">la mano y la </w:t>
      </w:r>
      <w:proofErr w:type="spellStart"/>
      <w:r w:rsidR="00F96C6A">
        <w:rPr>
          <w:rFonts w:ascii="Times New Roman" w:hAnsi="Times New Roman" w:cs="Times New Roman"/>
          <w:i/>
          <w:sz w:val="28"/>
          <w:szCs w:val="28"/>
        </w:rPr>
        <w:t>pluma</w:t>
      </w:r>
      <w:proofErr w:type="spellEnd"/>
      <w:r w:rsidR="00F96C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6C6A">
        <w:rPr>
          <w:rFonts w:ascii="Times New Roman" w:hAnsi="Times New Roman" w:cs="Times New Roman"/>
          <w:i/>
          <w:sz w:val="28"/>
          <w:szCs w:val="28"/>
        </w:rPr>
        <w:t>que</w:t>
      </w:r>
      <w:proofErr w:type="spellEnd"/>
      <w:r w:rsidR="00F96C6A">
        <w:rPr>
          <w:rFonts w:ascii="Times New Roman" w:hAnsi="Times New Roman" w:cs="Times New Roman"/>
          <w:i/>
          <w:sz w:val="28"/>
          <w:szCs w:val="28"/>
        </w:rPr>
        <w:t xml:space="preserve"> su </w:t>
      </w:r>
      <w:proofErr w:type="spellStart"/>
      <w:r w:rsidR="00F96C6A">
        <w:rPr>
          <w:rFonts w:ascii="Times New Roman" w:hAnsi="Times New Roman" w:cs="Times New Roman"/>
          <w:i/>
          <w:sz w:val="28"/>
          <w:szCs w:val="28"/>
        </w:rPr>
        <w:t>histori</w:t>
      </w:r>
      <w:r w:rsidR="00424A5D" w:rsidRPr="00407278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="00424A5D" w:rsidRPr="0040727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24A5D" w:rsidRPr="00407278">
        <w:rPr>
          <w:rFonts w:ascii="Times New Roman" w:hAnsi="Times New Roman" w:cs="Times New Roman"/>
          <w:i/>
          <w:sz w:val="28"/>
          <w:szCs w:val="28"/>
        </w:rPr>
        <w:t>Homenaj</w:t>
      </w:r>
      <w:r w:rsidR="00407278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="00407278">
        <w:rPr>
          <w:rFonts w:ascii="Times New Roman" w:hAnsi="Times New Roman" w:cs="Times New Roman"/>
          <w:i/>
          <w:sz w:val="28"/>
          <w:szCs w:val="28"/>
        </w:rPr>
        <w:t xml:space="preserve"> a C</w:t>
      </w:r>
      <w:r w:rsidR="00424A5D" w:rsidRPr="00407278">
        <w:rPr>
          <w:rFonts w:ascii="Times New Roman" w:hAnsi="Times New Roman" w:cs="Times New Roman"/>
          <w:i/>
          <w:sz w:val="28"/>
          <w:szCs w:val="28"/>
        </w:rPr>
        <w:t xml:space="preserve">arlos </w:t>
      </w:r>
      <w:proofErr w:type="spellStart"/>
      <w:r w:rsidR="00424A5D" w:rsidRPr="00407278">
        <w:rPr>
          <w:rFonts w:ascii="Times New Roman" w:hAnsi="Times New Roman" w:cs="Times New Roman"/>
          <w:i/>
          <w:sz w:val="28"/>
          <w:szCs w:val="28"/>
        </w:rPr>
        <w:t>Alvar</w:t>
      </w:r>
      <w:proofErr w:type="spellEnd"/>
      <w:r w:rsidR="00424A5D">
        <w:rPr>
          <w:rFonts w:ascii="Times New Roman" w:hAnsi="Times New Roman" w:cs="Times New Roman"/>
          <w:sz w:val="28"/>
          <w:szCs w:val="28"/>
        </w:rPr>
        <w:t>, a cura di</w:t>
      </w:r>
    </w:p>
    <w:p w:rsidR="00424A5D" w:rsidRDefault="00424A5D" w:rsidP="00424A5D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5D">
        <w:rPr>
          <w:rFonts w:ascii="Times New Roman" w:hAnsi="Times New Roman" w:cs="Times New Roman"/>
          <w:sz w:val="28"/>
          <w:szCs w:val="28"/>
        </w:rPr>
        <w:t>Carta</w:t>
      </w:r>
      <w:r>
        <w:rPr>
          <w:rFonts w:ascii="Times New Roman" w:hAnsi="Times New Roman" w:cs="Times New Roman"/>
          <w:sz w:val="28"/>
          <w:szCs w:val="28"/>
        </w:rPr>
        <w:t>–S. F</w:t>
      </w:r>
      <w:r w:rsidR="005D357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nci–D. </w:t>
      </w:r>
      <w:proofErr w:type="spellStart"/>
      <w:r>
        <w:rPr>
          <w:rFonts w:ascii="Times New Roman" w:hAnsi="Times New Roman" w:cs="Times New Roman"/>
          <w:sz w:val="28"/>
          <w:szCs w:val="28"/>
        </w:rPr>
        <w:t>Mancheva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San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F96C6A">
        <w:rPr>
          <w:rFonts w:ascii="Times New Roman" w:hAnsi="Times New Roman" w:cs="Times New Roman"/>
          <w:sz w:val="28"/>
          <w:szCs w:val="28"/>
        </w:rPr>
        <w:t>illá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Cogolla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Cilengua</w:t>
      </w:r>
      <w:proofErr w:type="spellEnd"/>
      <w:r>
        <w:rPr>
          <w:rFonts w:ascii="Times New Roman" w:hAnsi="Times New Roman" w:cs="Times New Roman"/>
          <w:sz w:val="28"/>
          <w:szCs w:val="28"/>
        </w:rPr>
        <w:t>, 2016,</w:t>
      </w:r>
    </w:p>
    <w:p w:rsidR="006400F4" w:rsidRDefault="00424A5D" w:rsidP="00424A5D">
      <w:pPr>
        <w:spacing w:after="0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pp. 701-714</w:t>
      </w:r>
    </w:p>
    <w:p w:rsidR="00954912" w:rsidRPr="005D357E" w:rsidRDefault="006400F4" w:rsidP="006400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6BB">
        <w:rPr>
          <w:rFonts w:ascii="Times New Roman" w:hAnsi="Times New Roman" w:cs="Times New Roman"/>
          <w:sz w:val="28"/>
          <w:szCs w:val="28"/>
        </w:rPr>
        <w:t>• Saverio Guida,</w:t>
      </w:r>
      <w:r w:rsidR="00954912">
        <w:rPr>
          <w:rFonts w:ascii="Times New Roman" w:hAnsi="Times New Roman" w:cs="Times New Roman"/>
          <w:sz w:val="28"/>
          <w:szCs w:val="28"/>
        </w:rPr>
        <w:t xml:space="preserve"> </w:t>
      </w:r>
      <w:r w:rsidR="00954912" w:rsidRPr="005D357E">
        <w:rPr>
          <w:rFonts w:ascii="Times New Roman" w:hAnsi="Times New Roman" w:cs="Times New Roman"/>
          <w:i/>
          <w:sz w:val="28"/>
          <w:szCs w:val="28"/>
        </w:rPr>
        <w:t xml:space="preserve">Una paternità per il lai </w:t>
      </w:r>
      <w:proofErr w:type="spellStart"/>
      <w:r w:rsidR="00954912" w:rsidRPr="005D357E">
        <w:rPr>
          <w:rFonts w:ascii="Times New Roman" w:hAnsi="Times New Roman" w:cs="Times New Roman"/>
          <w:i/>
          <w:sz w:val="28"/>
          <w:szCs w:val="28"/>
        </w:rPr>
        <w:t>Nompar</w:t>
      </w:r>
      <w:proofErr w:type="spellEnd"/>
      <w:r w:rsidRPr="005D3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912" w:rsidRPr="005D357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54912" w:rsidRPr="005D357E">
        <w:rPr>
          <w:rFonts w:ascii="Times New Roman" w:hAnsi="Times New Roman" w:cs="Times New Roman"/>
          <w:i/>
          <w:sz w:val="28"/>
          <w:szCs w:val="28"/>
        </w:rPr>
        <w:t>BdT</w:t>
      </w:r>
      <w:proofErr w:type="spellEnd"/>
      <w:r w:rsidR="00954912" w:rsidRPr="005D357E">
        <w:rPr>
          <w:rFonts w:ascii="Times New Roman" w:hAnsi="Times New Roman" w:cs="Times New Roman"/>
          <w:i/>
          <w:sz w:val="28"/>
          <w:szCs w:val="28"/>
        </w:rPr>
        <w:t xml:space="preserve"> 461, 122)</w:t>
      </w:r>
      <w:r w:rsidR="00954912">
        <w:rPr>
          <w:rFonts w:ascii="Times New Roman" w:hAnsi="Times New Roman" w:cs="Times New Roman"/>
          <w:sz w:val="28"/>
          <w:szCs w:val="28"/>
        </w:rPr>
        <w:t xml:space="preserve">, in: </w:t>
      </w:r>
      <w:r w:rsidR="00954912" w:rsidRPr="005D357E">
        <w:rPr>
          <w:rFonts w:ascii="Times New Roman" w:hAnsi="Times New Roman" w:cs="Times New Roman"/>
          <w:i/>
          <w:sz w:val="28"/>
          <w:szCs w:val="28"/>
        </w:rPr>
        <w:t>L’</w:t>
      </w:r>
      <w:proofErr w:type="spellStart"/>
      <w:r w:rsidR="00954912" w:rsidRPr="005D357E">
        <w:rPr>
          <w:rFonts w:ascii="Times New Roman" w:hAnsi="Times New Roman" w:cs="Times New Roman"/>
          <w:i/>
          <w:sz w:val="28"/>
          <w:szCs w:val="28"/>
        </w:rPr>
        <w:t>aventure</w:t>
      </w:r>
      <w:proofErr w:type="spellEnd"/>
    </w:p>
    <w:p w:rsidR="005D357E" w:rsidRDefault="00954912" w:rsidP="00640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1E3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D357E" w:rsidRPr="005D357E">
        <w:rPr>
          <w:rFonts w:ascii="Times New Roman" w:hAnsi="Times New Roman" w:cs="Times New Roman"/>
          <w:i/>
          <w:sz w:val="28"/>
          <w:szCs w:val="28"/>
          <w:lang w:val="en-GB"/>
        </w:rPr>
        <w:t>d</w:t>
      </w:r>
      <w:r w:rsidRPr="005D357E">
        <w:rPr>
          <w:rFonts w:ascii="Times New Roman" w:hAnsi="Times New Roman" w:cs="Times New Roman"/>
          <w:i/>
          <w:sz w:val="28"/>
          <w:szCs w:val="28"/>
          <w:lang w:val="en-GB"/>
        </w:rPr>
        <w:t xml:space="preserve">u </w:t>
      </w:r>
      <w:proofErr w:type="spellStart"/>
      <w:r w:rsidRPr="005D357E">
        <w:rPr>
          <w:rFonts w:ascii="Times New Roman" w:hAnsi="Times New Roman" w:cs="Times New Roman"/>
          <w:i/>
          <w:sz w:val="28"/>
          <w:szCs w:val="28"/>
          <w:lang w:val="en-GB"/>
        </w:rPr>
        <w:t>sens.</w:t>
      </w:r>
      <w:proofErr w:type="spellEnd"/>
      <w:r w:rsidRPr="005D357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Mélanges de </w:t>
      </w:r>
      <w:proofErr w:type="spellStart"/>
      <w:r w:rsidRPr="005D357E">
        <w:rPr>
          <w:rFonts w:ascii="Times New Roman" w:hAnsi="Times New Roman" w:cs="Times New Roman"/>
          <w:i/>
          <w:sz w:val="28"/>
          <w:szCs w:val="28"/>
          <w:lang w:val="en-GB"/>
        </w:rPr>
        <w:t>philologie</w:t>
      </w:r>
      <w:proofErr w:type="spellEnd"/>
      <w:r w:rsidRPr="005D357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5D357E">
        <w:rPr>
          <w:rFonts w:ascii="Times New Roman" w:hAnsi="Times New Roman" w:cs="Times New Roman"/>
          <w:i/>
          <w:sz w:val="28"/>
          <w:szCs w:val="28"/>
          <w:lang w:val="en-GB"/>
        </w:rPr>
        <w:t>provençale</w:t>
      </w:r>
      <w:proofErr w:type="spellEnd"/>
      <w:r w:rsidRPr="005D357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en </w:t>
      </w:r>
      <w:proofErr w:type="spellStart"/>
      <w:r w:rsidR="005D357E" w:rsidRPr="005D357E">
        <w:rPr>
          <w:rFonts w:ascii="Times New Roman" w:hAnsi="Times New Roman" w:cs="Times New Roman"/>
          <w:i/>
          <w:sz w:val="28"/>
          <w:szCs w:val="28"/>
          <w:lang w:val="en-GB"/>
        </w:rPr>
        <w:t>l’hon</w:t>
      </w:r>
      <w:r w:rsidR="00EB25A7">
        <w:rPr>
          <w:rFonts w:ascii="Times New Roman" w:hAnsi="Times New Roman" w:cs="Times New Roman"/>
          <w:i/>
          <w:sz w:val="28"/>
          <w:szCs w:val="28"/>
          <w:lang w:val="en-GB"/>
        </w:rPr>
        <w:t>n</w:t>
      </w:r>
      <w:r w:rsidR="005D357E" w:rsidRPr="005D357E">
        <w:rPr>
          <w:rFonts w:ascii="Times New Roman" w:hAnsi="Times New Roman" w:cs="Times New Roman"/>
          <w:i/>
          <w:sz w:val="28"/>
          <w:szCs w:val="28"/>
          <w:lang w:val="en-GB"/>
        </w:rPr>
        <w:t>eur</w:t>
      </w:r>
      <w:proofErr w:type="spellEnd"/>
      <w:r w:rsidR="005D357E" w:rsidRPr="005D357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de François </w:t>
      </w:r>
      <w:proofErr w:type="spellStart"/>
      <w:r w:rsidR="005D357E" w:rsidRPr="005D357E">
        <w:rPr>
          <w:rFonts w:ascii="Times New Roman" w:hAnsi="Times New Roman" w:cs="Times New Roman"/>
          <w:i/>
          <w:sz w:val="28"/>
          <w:szCs w:val="28"/>
          <w:lang w:val="en-GB"/>
        </w:rPr>
        <w:t>Zufferey</w:t>
      </w:r>
      <w:proofErr w:type="spellEnd"/>
      <w:r w:rsidR="005D357E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5D357E" w:rsidRDefault="005D357E" w:rsidP="0064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57E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5D357E">
        <w:rPr>
          <w:rFonts w:ascii="Times New Roman" w:hAnsi="Times New Roman" w:cs="Times New Roman"/>
          <w:sz w:val="28"/>
          <w:szCs w:val="28"/>
        </w:rPr>
        <w:t xml:space="preserve">a cura di S. Maffei </w:t>
      </w:r>
      <w:proofErr w:type="spellStart"/>
      <w:r w:rsidRPr="005D357E">
        <w:rPr>
          <w:rFonts w:ascii="Times New Roman" w:hAnsi="Times New Roman" w:cs="Times New Roman"/>
          <w:sz w:val="28"/>
          <w:szCs w:val="28"/>
        </w:rPr>
        <w:t>Boillat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–A. </w:t>
      </w:r>
      <w:proofErr w:type="spellStart"/>
      <w:r>
        <w:rPr>
          <w:rFonts w:ascii="Times New Roman" w:hAnsi="Times New Roman" w:cs="Times New Roman"/>
          <w:sz w:val="28"/>
          <w:szCs w:val="28"/>
        </w:rPr>
        <w:t>Corbellari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Strasbourg, </w:t>
      </w:r>
      <w:proofErr w:type="spellStart"/>
      <w:r>
        <w:rPr>
          <w:rFonts w:ascii="Times New Roman" w:hAnsi="Times New Roman" w:cs="Times New Roman"/>
          <w:sz w:val="28"/>
          <w:szCs w:val="28"/>
        </w:rPr>
        <w:t>Éditions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linguistique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</w:t>
      </w:r>
    </w:p>
    <w:p w:rsidR="004C00EA" w:rsidRDefault="005D357E" w:rsidP="0064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philologie</w:t>
      </w:r>
      <w:proofErr w:type="spellEnd"/>
      <w:r>
        <w:rPr>
          <w:rFonts w:ascii="Times New Roman" w:hAnsi="Times New Roman" w:cs="Times New Roman"/>
          <w:sz w:val="28"/>
          <w:szCs w:val="28"/>
        </w:rPr>
        <w:t>, 2016, pp. 91-110</w:t>
      </w:r>
    </w:p>
    <w:p w:rsidR="003C13DC" w:rsidRDefault="004C00EA" w:rsidP="0064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6BB">
        <w:rPr>
          <w:rFonts w:ascii="Times New Roman" w:hAnsi="Times New Roman" w:cs="Times New Roman"/>
          <w:sz w:val="28"/>
          <w:szCs w:val="28"/>
        </w:rPr>
        <w:t>• Saverio Guida,</w:t>
      </w:r>
      <w:r w:rsidR="003C13DC">
        <w:rPr>
          <w:rFonts w:ascii="Times New Roman" w:hAnsi="Times New Roman" w:cs="Times New Roman"/>
          <w:sz w:val="28"/>
          <w:szCs w:val="28"/>
        </w:rPr>
        <w:t xml:space="preserve"> </w:t>
      </w:r>
      <w:r w:rsidR="003C13DC" w:rsidRPr="002F6D3F">
        <w:rPr>
          <w:rFonts w:ascii="Times New Roman" w:hAnsi="Times New Roman" w:cs="Times New Roman"/>
          <w:i/>
          <w:sz w:val="28"/>
          <w:szCs w:val="28"/>
        </w:rPr>
        <w:t>Per il disvelamento del</w:t>
      </w:r>
      <w:r w:rsidR="003C1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DC">
        <w:rPr>
          <w:rFonts w:ascii="Times New Roman" w:hAnsi="Times New Roman" w:cs="Times New Roman"/>
          <w:sz w:val="28"/>
          <w:szCs w:val="28"/>
        </w:rPr>
        <w:t>senhal</w:t>
      </w:r>
      <w:proofErr w:type="spellEnd"/>
      <w:r w:rsidR="003C1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DC">
        <w:rPr>
          <w:rFonts w:ascii="Times New Roman" w:hAnsi="Times New Roman" w:cs="Times New Roman"/>
          <w:sz w:val="28"/>
          <w:szCs w:val="28"/>
        </w:rPr>
        <w:t>Ric</w:t>
      </w:r>
      <w:proofErr w:type="spellEnd"/>
      <w:r w:rsidR="003C13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13D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3C13DC">
        <w:rPr>
          <w:rFonts w:ascii="Times New Roman" w:hAnsi="Times New Roman" w:cs="Times New Roman"/>
          <w:sz w:val="28"/>
          <w:szCs w:val="28"/>
        </w:rPr>
        <w:t xml:space="preserve"> </w:t>
      </w:r>
      <w:r w:rsidR="003C13DC" w:rsidRPr="002F6D3F">
        <w:rPr>
          <w:rFonts w:ascii="Times New Roman" w:hAnsi="Times New Roman" w:cs="Times New Roman"/>
          <w:i/>
          <w:sz w:val="28"/>
          <w:szCs w:val="28"/>
        </w:rPr>
        <w:t xml:space="preserve">in </w:t>
      </w:r>
      <w:proofErr w:type="spellStart"/>
      <w:r w:rsidR="003C13DC" w:rsidRPr="002F6D3F">
        <w:rPr>
          <w:rFonts w:ascii="Times New Roman" w:hAnsi="Times New Roman" w:cs="Times New Roman"/>
          <w:i/>
          <w:sz w:val="28"/>
          <w:szCs w:val="28"/>
        </w:rPr>
        <w:t>Gaucelm</w:t>
      </w:r>
      <w:proofErr w:type="spellEnd"/>
      <w:r w:rsidR="003C13DC" w:rsidRPr="002F6D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13DC" w:rsidRPr="002F6D3F">
        <w:rPr>
          <w:rFonts w:ascii="Times New Roman" w:hAnsi="Times New Roman" w:cs="Times New Roman"/>
          <w:i/>
          <w:sz w:val="28"/>
          <w:szCs w:val="28"/>
        </w:rPr>
        <w:t>Faidit</w:t>
      </w:r>
      <w:proofErr w:type="spellEnd"/>
      <w:r w:rsidR="003C13DC">
        <w:rPr>
          <w:rFonts w:ascii="Times New Roman" w:hAnsi="Times New Roman" w:cs="Times New Roman"/>
          <w:sz w:val="28"/>
          <w:szCs w:val="28"/>
        </w:rPr>
        <w:t>, in:</w:t>
      </w:r>
    </w:p>
    <w:p w:rsidR="005D602E" w:rsidRPr="00ED1E38" w:rsidRDefault="003C13DC" w:rsidP="0064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1E38">
        <w:rPr>
          <w:rFonts w:ascii="Times New Roman" w:hAnsi="Times New Roman" w:cs="Times New Roman"/>
          <w:i/>
          <w:sz w:val="28"/>
          <w:szCs w:val="28"/>
        </w:rPr>
        <w:t>Occitània</w:t>
      </w:r>
      <w:proofErr w:type="spellEnd"/>
      <w:r w:rsidRPr="00ED1E38">
        <w:rPr>
          <w:rFonts w:ascii="Times New Roman" w:hAnsi="Times New Roman" w:cs="Times New Roman"/>
          <w:i/>
          <w:sz w:val="28"/>
          <w:szCs w:val="28"/>
        </w:rPr>
        <w:t xml:space="preserve"> en </w:t>
      </w:r>
      <w:proofErr w:type="spellStart"/>
      <w:r w:rsidRPr="00ED1E38">
        <w:rPr>
          <w:rFonts w:ascii="Times New Roman" w:hAnsi="Times New Roman" w:cs="Times New Roman"/>
          <w:i/>
          <w:sz w:val="28"/>
          <w:szCs w:val="28"/>
        </w:rPr>
        <w:t>Catalonha</w:t>
      </w:r>
      <w:proofErr w:type="spellEnd"/>
      <w:r w:rsidRPr="00ED1E38">
        <w:rPr>
          <w:rFonts w:ascii="Times New Roman" w:hAnsi="Times New Roman" w:cs="Times New Roman"/>
          <w:i/>
          <w:sz w:val="28"/>
          <w:szCs w:val="28"/>
        </w:rPr>
        <w:t xml:space="preserve">: de </w:t>
      </w:r>
      <w:proofErr w:type="spellStart"/>
      <w:r w:rsidRPr="00ED1E38">
        <w:rPr>
          <w:rFonts w:ascii="Times New Roman" w:hAnsi="Times New Roman" w:cs="Times New Roman"/>
          <w:i/>
          <w:sz w:val="28"/>
          <w:szCs w:val="28"/>
        </w:rPr>
        <w:t>temps</w:t>
      </w:r>
      <w:proofErr w:type="spellEnd"/>
      <w:r w:rsidRPr="00ED1E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1E38">
        <w:rPr>
          <w:rFonts w:ascii="Times New Roman" w:hAnsi="Times New Roman" w:cs="Times New Roman"/>
          <w:i/>
          <w:sz w:val="28"/>
          <w:szCs w:val="28"/>
        </w:rPr>
        <w:t>novèls</w:t>
      </w:r>
      <w:proofErr w:type="spellEnd"/>
      <w:r w:rsidRPr="00ED1E38">
        <w:rPr>
          <w:rFonts w:ascii="Times New Roman" w:hAnsi="Times New Roman" w:cs="Times New Roman"/>
          <w:i/>
          <w:sz w:val="28"/>
          <w:szCs w:val="28"/>
        </w:rPr>
        <w:t xml:space="preserve">, de </w:t>
      </w:r>
      <w:proofErr w:type="spellStart"/>
      <w:r w:rsidRPr="00ED1E38">
        <w:rPr>
          <w:rFonts w:ascii="Times New Roman" w:hAnsi="Times New Roman" w:cs="Times New Roman"/>
          <w:i/>
          <w:sz w:val="28"/>
          <w:szCs w:val="28"/>
        </w:rPr>
        <w:t>novèlas</w:t>
      </w:r>
      <w:proofErr w:type="spellEnd"/>
      <w:r w:rsidRPr="00ED1E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1E38">
        <w:rPr>
          <w:rFonts w:ascii="Times New Roman" w:hAnsi="Times New Roman" w:cs="Times New Roman"/>
          <w:i/>
          <w:sz w:val="28"/>
          <w:szCs w:val="28"/>
        </w:rPr>
        <w:t>perspectivas</w:t>
      </w:r>
      <w:proofErr w:type="spellEnd"/>
      <w:r w:rsidRPr="00ED1E38">
        <w:rPr>
          <w:rFonts w:ascii="Times New Roman" w:hAnsi="Times New Roman" w:cs="Times New Roman"/>
          <w:sz w:val="28"/>
          <w:szCs w:val="28"/>
        </w:rPr>
        <w:t>.</w:t>
      </w:r>
      <w:r w:rsidR="004C00EA" w:rsidRPr="00ED1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02E" w:rsidRPr="00ED1E38">
        <w:rPr>
          <w:rFonts w:ascii="Times New Roman" w:hAnsi="Times New Roman" w:cs="Times New Roman"/>
          <w:sz w:val="28"/>
          <w:szCs w:val="28"/>
        </w:rPr>
        <w:t>Actes</w:t>
      </w:r>
      <w:proofErr w:type="spellEnd"/>
    </w:p>
    <w:p w:rsidR="00954912" w:rsidRPr="00BC228D" w:rsidRDefault="005D602E" w:rsidP="0064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28D">
        <w:rPr>
          <w:rFonts w:ascii="Times New Roman" w:hAnsi="Times New Roman" w:cs="Times New Roman"/>
          <w:sz w:val="28"/>
          <w:szCs w:val="28"/>
        </w:rPr>
        <w:t xml:space="preserve">  </w:t>
      </w:r>
      <w:r w:rsidR="00020A40" w:rsidRPr="00BC228D">
        <w:rPr>
          <w:rFonts w:ascii="Times New Roman" w:hAnsi="Times New Roman" w:cs="Times New Roman"/>
          <w:sz w:val="28"/>
          <w:szCs w:val="28"/>
        </w:rPr>
        <w:t>d</w:t>
      </w:r>
      <w:r w:rsidRPr="00BC228D">
        <w:rPr>
          <w:rFonts w:ascii="Times New Roman" w:hAnsi="Times New Roman" w:cs="Times New Roman"/>
          <w:sz w:val="28"/>
          <w:szCs w:val="28"/>
        </w:rPr>
        <w:t>e</w:t>
      </w:r>
      <w:r w:rsidR="00020A40" w:rsidRPr="00BC228D">
        <w:rPr>
          <w:rFonts w:ascii="Times New Roman" w:hAnsi="Times New Roman" w:cs="Times New Roman"/>
          <w:sz w:val="28"/>
          <w:szCs w:val="28"/>
        </w:rPr>
        <w:t xml:space="preserve"> </w:t>
      </w:r>
      <w:r w:rsidR="00A94F78" w:rsidRPr="00BC228D">
        <w:rPr>
          <w:rFonts w:ascii="Times New Roman" w:hAnsi="Times New Roman" w:cs="Times New Roman"/>
          <w:sz w:val="28"/>
          <w:szCs w:val="28"/>
        </w:rPr>
        <w:t>l’</w:t>
      </w:r>
      <w:proofErr w:type="spellStart"/>
      <w:r w:rsidR="00A94F78" w:rsidRPr="00BC228D">
        <w:rPr>
          <w:rFonts w:ascii="Times New Roman" w:hAnsi="Times New Roman" w:cs="Times New Roman"/>
          <w:sz w:val="28"/>
          <w:szCs w:val="28"/>
        </w:rPr>
        <w:t>XI</w:t>
      </w:r>
      <w:r w:rsidR="00A94F78" w:rsidRPr="00BC228D">
        <w:rPr>
          <w:rFonts w:ascii="Times New Roman" w:hAnsi="Times New Roman" w:cs="Times New Roman"/>
          <w:sz w:val="28"/>
          <w:szCs w:val="28"/>
          <w:vertAlign w:val="superscript"/>
        </w:rPr>
        <w:t>en</w:t>
      </w:r>
      <w:proofErr w:type="spellEnd"/>
      <w:r w:rsidR="00A94F78" w:rsidRPr="00BC228D">
        <w:rPr>
          <w:rFonts w:ascii="Times New Roman" w:hAnsi="Times New Roman" w:cs="Times New Roman"/>
          <w:sz w:val="28"/>
          <w:szCs w:val="28"/>
        </w:rPr>
        <w:t xml:space="preserve"> </w:t>
      </w:r>
      <w:r w:rsidR="00BC228D" w:rsidRPr="00BC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28D" w:rsidRPr="00BC228D">
        <w:rPr>
          <w:rFonts w:ascii="Times New Roman" w:hAnsi="Times New Roman" w:cs="Times New Roman"/>
          <w:sz w:val="28"/>
          <w:szCs w:val="28"/>
        </w:rPr>
        <w:t>Congrès</w:t>
      </w:r>
      <w:proofErr w:type="spellEnd"/>
      <w:r w:rsidR="00BC228D" w:rsidRPr="00BC228D">
        <w:rPr>
          <w:rFonts w:ascii="Times New Roman" w:hAnsi="Times New Roman" w:cs="Times New Roman"/>
          <w:sz w:val="28"/>
          <w:szCs w:val="28"/>
        </w:rPr>
        <w:t xml:space="preserve"> de l’</w:t>
      </w:r>
      <w:proofErr w:type="spellStart"/>
      <w:r w:rsidR="00BC228D" w:rsidRPr="00BC228D">
        <w:rPr>
          <w:rFonts w:ascii="Times New Roman" w:hAnsi="Times New Roman" w:cs="Times New Roman"/>
          <w:sz w:val="28"/>
          <w:szCs w:val="28"/>
        </w:rPr>
        <w:t>Associacion</w:t>
      </w:r>
      <w:proofErr w:type="spellEnd"/>
      <w:r w:rsidR="00BC228D" w:rsidRPr="00BC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28D" w:rsidRPr="00BC228D">
        <w:rPr>
          <w:rFonts w:ascii="Times New Roman" w:hAnsi="Times New Roman" w:cs="Times New Roman"/>
          <w:sz w:val="28"/>
          <w:szCs w:val="28"/>
        </w:rPr>
        <w:t>Internacionala</w:t>
      </w:r>
      <w:proofErr w:type="spellEnd"/>
      <w:r w:rsidR="00BC228D" w:rsidRPr="00BC228D"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 w:rsidR="00BC228D" w:rsidRPr="00BC228D">
        <w:rPr>
          <w:rFonts w:ascii="Times New Roman" w:hAnsi="Times New Roman" w:cs="Times New Roman"/>
          <w:sz w:val="28"/>
          <w:szCs w:val="28"/>
        </w:rPr>
        <w:t>Estudis</w:t>
      </w:r>
      <w:proofErr w:type="spellEnd"/>
      <w:r w:rsidR="00BC228D" w:rsidRPr="00BC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28D" w:rsidRPr="00BC228D">
        <w:rPr>
          <w:rFonts w:ascii="Times New Roman" w:hAnsi="Times New Roman" w:cs="Times New Roman"/>
          <w:sz w:val="28"/>
          <w:szCs w:val="28"/>
        </w:rPr>
        <w:t>Occitans</w:t>
      </w:r>
      <w:proofErr w:type="spellEnd"/>
      <w:r w:rsidR="00BC228D" w:rsidRPr="00BC228D">
        <w:rPr>
          <w:rFonts w:ascii="Times New Roman" w:hAnsi="Times New Roman" w:cs="Times New Roman"/>
          <w:sz w:val="28"/>
          <w:szCs w:val="28"/>
        </w:rPr>
        <w:t>, a cura di</w:t>
      </w:r>
    </w:p>
    <w:p w:rsidR="00BC228D" w:rsidRDefault="00BC228D" w:rsidP="00BC228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Carrera–</w:t>
      </w:r>
      <w:r w:rsidR="002F6D3F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="002F6D3F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rifoll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Lhèida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Generalitat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Catalunya.</w:t>
      </w:r>
      <w:r w:rsidR="002F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D3F">
        <w:rPr>
          <w:rFonts w:ascii="Times New Roman" w:hAnsi="Times New Roman" w:cs="Times New Roman"/>
          <w:sz w:val="28"/>
          <w:szCs w:val="28"/>
        </w:rPr>
        <w:t>Departament</w:t>
      </w:r>
      <w:proofErr w:type="spellEnd"/>
      <w:r w:rsidR="002F6D3F">
        <w:rPr>
          <w:rFonts w:ascii="Times New Roman" w:hAnsi="Times New Roman" w:cs="Times New Roman"/>
          <w:sz w:val="28"/>
          <w:szCs w:val="28"/>
        </w:rPr>
        <w:t xml:space="preserve"> de Cultura,</w:t>
      </w:r>
    </w:p>
    <w:p w:rsidR="002F6D3F" w:rsidRDefault="002F6D3F" w:rsidP="002F6D3F">
      <w:pPr>
        <w:spacing w:after="0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2017, pp. 543-559</w:t>
      </w:r>
    </w:p>
    <w:p w:rsidR="004B2066" w:rsidRDefault="004B2066" w:rsidP="004B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6BB">
        <w:rPr>
          <w:rFonts w:ascii="Times New Roman" w:hAnsi="Times New Roman" w:cs="Times New Roman"/>
          <w:sz w:val="28"/>
          <w:szCs w:val="28"/>
        </w:rPr>
        <w:t>• Saverio Guida,</w:t>
      </w:r>
      <w:r w:rsidR="00B954D3">
        <w:rPr>
          <w:rFonts w:ascii="Times New Roman" w:hAnsi="Times New Roman" w:cs="Times New Roman"/>
          <w:sz w:val="28"/>
          <w:szCs w:val="28"/>
        </w:rPr>
        <w:t xml:space="preserve"> </w:t>
      </w:r>
      <w:r w:rsidR="00B36837" w:rsidRPr="00945FE3">
        <w:rPr>
          <w:rFonts w:ascii="Times New Roman" w:hAnsi="Times New Roman" w:cs="Times New Roman"/>
          <w:i/>
          <w:sz w:val="28"/>
          <w:szCs w:val="28"/>
        </w:rPr>
        <w:t>Il connettivo</w:t>
      </w:r>
      <w:r w:rsidR="00B36837">
        <w:rPr>
          <w:rFonts w:ascii="Times New Roman" w:hAnsi="Times New Roman" w:cs="Times New Roman"/>
          <w:sz w:val="28"/>
          <w:szCs w:val="28"/>
        </w:rPr>
        <w:t xml:space="preserve"> mas pero </w:t>
      </w:r>
      <w:r w:rsidR="00B36837" w:rsidRPr="00945FE3">
        <w:rPr>
          <w:rFonts w:ascii="Times New Roman" w:hAnsi="Times New Roman" w:cs="Times New Roman"/>
          <w:i/>
          <w:sz w:val="28"/>
          <w:szCs w:val="28"/>
        </w:rPr>
        <w:t>nella lingua dei trovatori</w:t>
      </w:r>
      <w:r w:rsidR="00B36837">
        <w:rPr>
          <w:rFonts w:ascii="Times New Roman" w:hAnsi="Times New Roman" w:cs="Times New Roman"/>
          <w:sz w:val="28"/>
          <w:szCs w:val="28"/>
        </w:rPr>
        <w:t>, in: «</w:t>
      </w:r>
      <w:proofErr w:type="spellStart"/>
      <w:r w:rsidR="00B36837" w:rsidRPr="00945FE3">
        <w:rPr>
          <w:rFonts w:ascii="Times New Roman" w:hAnsi="Times New Roman" w:cs="Times New Roman"/>
          <w:i/>
          <w:sz w:val="28"/>
          <w:szCs w:val="28"/>
        </w:rPr>
        <w:t>que</w:t>
      </w:r>
      <w:proofErr w:type="spellEnd"/>
      <w:r w:rsidR="00B36837" w:rsidRPr="00945FE3">
        <w:rPr>
          <w:rFonts w:ascii="Times New Roman" w:hAnsi="Times New Roman" w:cs="Times New Roman"/>
          <w:i/>
          <w:sz w:val="28"/>
          <w:szCs w:val="28"/>
        </w:rPr>
        <w:t xml:space="preserve"> ben</w:t>
      </w:r>
    </w:p>
    <w:p w:rsidR="00B36837" w:rsidRDefault="00B36837" w:rsidP="004B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5FE3">
        <w:rPr>
          <w:rFonts w:ascii="Times New Roman" w:hAnsi="Times New Roman" w:cs="Times New Roman"/>
          <w:i/>
          <w:sz w:val="28"/>
          <w:szCs w:val="28"/>
        </w:rPr>
        <w:t>devetz</w:t>
      </w:r>
      <w:proofErr w:type="spellEnd"/>
      <w:r w:rsidRPr="00945F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5FE3">
        <w:rPr>
          <w:rFonts w:ascii="Times New Roman" w:hAnsi="Times New Roman" w:cs="Times New Roman"/>
          <w:i/>
          <w:sz w:val="28"/>
          <w:szCs w:val="28"/>
        </w:rPr>
        <w:t>conoisser</w:t>
      </w:r>
      <w:proofErr w:type="spellEnd"/>
      <w:r w:rsidRPr="00945FE3">
        <w:rPr>
          <w:rFonts w:ascii="Times New Roman" w:hAnsi="Times New Roman" w:cs="Times New Roman"/>
          <w:i/>
          <w:sz w:val="28"/>
          <w:szCs w:val="28"/>
        </w:rPr>
        <w:t xml:space="preserve"> la plus fina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45FE3">
        <w:rPr>
          <w:rFonts w:ascii="Times New Roman" w:hAnsi="Times New Roman" w:cs="Times New Roman"/>
          <w:i/>
          <w:sz w:val="28"/>
          <w:szCs w:val="28"/>
        </w:rPr>
        <w:t>Per Margherita Spampinato</w:t>
      </w:r>
      <w:r>
        <w:rPr>
          <w:rFonts w:ascii="Times New Roman" w:hAnsi="Times New Roman" w:cs="Times New Roman"/>
          <w:sz w:val="28"/>
          <w:szCs w:val="28"/>
        </w:rPr>
        <w:t>, a cura di G. Alfieri–</w:t>
      </w:r>
    </w:p>
    <w:p w:rsidR="00B36837" w:rsidRDefault="00B36837" w:rsidP="004B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G. </w:t>
      </w:r>
      <w:proofErr w:type="spellStart"/>
      <w:r>
        <w:rPr>
          <w:rFonts w:ascii="Times New Roman" w:hAnsi="Times New Roman" w:cs="Times New Roman"/>
          <w:sz w:val="28"/>
          <w:szCs w:val="28"/>
        </w:rPr>
        <w:t>Alfonzetti</w:t>
      </w:r>
      <w:proofErr w:type="spellEnd"/>
      <w:r w:rsidR="00945FE3">
        <w:rPr>
          <w:rFonts w:ascii="Times New Roman" w:hAnsi="Times New Roman" w:cs="Times New Roman"/>
          <w:sz w:val="28"/>
          <w:szCs w:val="28"/>
        </w:rPr>
        <w:t>–M. Pagano–S. Rapisarda, Avellino, Associazione Culturale</w:t>
      </w:r>
    </w:p>
    <w:p w:rsidR="00945FE3" w:rsidRDefault="00945FE3" w:rsidP="004B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Internazionale Edizioni Sinestesie, 2018, pp. 395-417</w:t>
      </w:r>
    </w:p>
    <w:p w:rsidR="00891E9D" w:rsidRDefault="00891E9D" w:rsidP="004B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6BB">
        <w:rPr>
          <w:rFonts w:ascii="Times New Roman" w:hAnsi="Times New Roman" w:cs="Times New Roman"/>
          <w:sz w:val="28"/>
          <w:szCs w:val="28"/>
        </w:rPr>
        <w:t>• Saverio Guida,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32">
        <w:rPr>
          <w:rFonts w:ascii="Times New Roman" w:hAnsi="Times New Roman" w:cs="Times New Roman"/>
          <w:i/>
          <w:sz w:val="28"/>
          <w:szCs w:val="28"/>
        </w:rPr>
        <w:t xml:space="preserve">L’arte del </w:t>
      </w:r>
      <w:proofErr w:type="spellStart"/>
      <w:r w:rsidRPr="00561732">
        <w:rPr>
          <w:rFonts w:ascii="Times New Roman" w:hAnsi="Times New Roman" w:cs="Times New Roman"/>
          <w:sz w:val="28"/>
          <w:szCs w:val="28"/>
        </w:rPr>
        <w:t>trobar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32">
        <w:rPr>
          <w:rFonts w:ascii="Times New Roman" w:hAnsi="Times New Roman" w:cs="Times New Roman"/>
          <w:i/>
          <w:sz w:val="28"/>
          <w:szCs w:val="28"/>
        </w:rPr>
        <w:t>ad Arles a cavallo del 1200</w:t>
      </w:r>
      <w:r>
        <w:rPr>
          <w:rFonts w:ascii="Times New Roman" w:hAnsi="Times New Roman" w:cs="Times New Roman"/>
          <w:sz w:val="28"/>
          <w:szCs w:val="28"/>
        </w:rPr>
        <w:t>, in: «</w:t>
      </w:r>
      <w:proofErr w:type="spellStart"/>
      <w:r w:rsidRPr="00561732">
        <w:rPr>
          <w:rFonts w:ascii="Times New Roman" w:hAnsi="Times New Roman" w:cs="Times New Roman"/>
          <w:i/>
          <w:sz w:val="28"/>
          <w:szCs w:val="28"/>
        </w:rPr>
        <w:t>Fay</w:t>
      </w:r>
      <w:proofErr w:type="spellEnd"/>
      <w:r w:rsidRPr="00561732">
        <w:rPr>
          <w:rFonts w:ascii="Times New Roman" w:hAnsi="Times New Roman" w:cs="Times New Roman"/>
          <w:i/>
          <w:sz w:val="28"/>
          <w:szCs w:val="28"/>
        </w:rPr>
        <w:t xml:space="preserve"> ce </w:t>
      </w:r>
      <w:proofErr w:type="spellStart"/>
      <w:r w:rsidRPr="00561732">
        <w:rPr>
          <w:rFonts w:ascii="Times New Roman" w:hAnsi="Times New Roman" w:cs="Times New Roman"/>
          <w:i/>
          <w:sz w:val="28"/>
          <w:szCs w:val="28"/>
        </w:rPr>
        <w:t>que</w:t>
      </w:r>
      <w:proofErr w:type="spellEnd"/>
    </w:p>
    <w:p w:rsidR="00561732" w:rsidRDefault="00891E9D" w:rsidP="004B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1732">
        <w:rPr>
          <w:rFonts w:ascii="Times New Roman" w:hAnsi="Times New Roman" w:cs="Times New Roman"/>
          <w:i/>
          <w:sz w:val="28"/>
          <w:szCs w:val="28"/>
        </w:rPr>
        <w:t>vouldras</w:t>
      </w:r>
      <w:proofErr w:type="spellEnd"/>
      <w:r w:rsidR="00561732">
        <w:rPr>
          <w:rFonts w:ascii="Times New Roman" w:hAnsi="Times New Roman" w:cs="Times New Roman"/>
          <w:sz w:val="28"/>
          <w:szCs w:val="28"/>
        </w:rPr>
        <w:t xml:space="preserve">», </w:t>
      </w:r>
      <w:r w:rsidR="00561732" w:rsidRPr="00561732">
        <w:rPr>
          <w:rFonts w:ascii="Times New Roman" w:hAnsi="Times New Roman" w:cs="Times New Roman"/>
          <w:i/>
          <w:sz w:val="28"/>
          <w:szCs w:val="28"/>
        </w:rPr>
        <w:t>Mélanges en l’</w:t>
      </w:r>
      <w:proofErr w:type="spellStart"/>
      <w:r w:rsidR="00561732" w:rsidRPr="00561732">
        <w:rPr>
          <w:rFonts w:ascii="Times New Roman" w:hAnsi="Times New Roman" w:cs="Times New Roman"/>
          <w:i/>
          <w:sz w:val="28"/>
          <w:szCs w:val="28"/>
        </w:rPr>
        <w:t>hon</w:t>
      </w:r>
      <w:r w:rsidR="003D17D9">
        <w:rPr>
          <w:rFonts w:ascii="Times New Roman" w:hAnsi="Times New Roman" w:cs="Times New Roman"/>
          <w:i/>
          <w:sz w:val="28"/>
          <w:szCs w:val="28"/>
        </w:rPr>
        <w:t>n</w:t>
      </w:r>
      <w:bookmarkStart w:id="0" w:name="_GoBack"/>
      <w:bookmarkEnd w:id="0"/>
      <w:r w:rsidR="00561732" w:rsidRPr="00561732">
        <w:rPr>
          <w:rFonts w:ascii="Times New Roman" w:hAnsi="Times New Roman" w:cs="Times New Roman"/>
          <w:i/>
          <w:sz w:val="28"/>
          <w:szCs w:val="28"/>
        </w:rPr>
        <w:t>eur</w:t>
      </w:r>
      <w:proofErr w:type="spellEnd"/>
      <w:r w:rsidR="00561732" w:rsidRPr="00561732">
        <w:rPr>
          <w:rFonts w:ascii="Times New Roman" w:hAnsi="Times New Roman" w:cs="Times New Roman"/>
          <w:i/>
          <w:sz w:val="28"/>
          <w:szCs w:val="28"/>
        </w:rPr>
        <w:t xml:space="preserve"> d’Alessandro Vitale-</w:t>
      </w:r>
      <w:proofErr w:type="spellStart"/>
      <w:r w:rsidR="00561732" w:rsidRPr="00561732">
        <w:rPr>
          <w:rFonts w:ascii="Times New Roman" w:hAnsi="Times New Roman" w:cs="Times New Roman"/>
          <w:i/>
          <w:sz w:val="28"/>
          <w:szCs w:val="28"/>
        </w:rPr>
        <w:t>Brovarone</w:t>
      </w:r>
      <w:proofErr w:type="spellEnd"/>
      <w:r w:rsidR="00561732">
        <w:rPr>
          <w:rFonts w:ascii="Times New Roman" w:hAnsi="Times New Roman" w:cs="Times New Roman"/>
          <w:sz w:val="28"/>
          <w:szCs w:val="28"/>
        </w:rPr>
        <w:t>, Paris,</w:t>
      </w:r>
    </w:p>
    <w:p w:rsidR="00982339" w:rsidRDefault="00561732" w:rsidP="004B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Classiques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Garnier, 2018, pp. 297-336</w:t>
      </w:r>
    </w:p>
    <w:p w:rsidR="00982339" w:rsidRDefault="00982339" w:rsidP="004B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339" w:rsidRDefault="00982339" w:rsidP="004B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339" w:rsidRDefault="00982339" w:rsidP="004B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6BB">
        <w:rPr>
          <w:rFonts w:ascii="Times New Roman" w:hAnsi="Times New Roman" w:cs="Times New Roman"/>
          <w:sz w:val="28"/>
          <w:szCs w:val="28"/>
        </w:rPr>
        <w:t>• Saverio Guida,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367">
        <w:rPr>
          <w:rFonts w:ascii="Times New Roman" w:hAnsi="Times New Roman" w:cs="Times New Roman"/>
          <w:i/>
          <w:sz w:val="28"/>
          <w:szCs w:val="28"/>
        </w:rPr>
        <w:t xml:space="preserve">L’ultimo bersaglio del </w:t>
      </w:r>
      <w:proofErr w:type="spellStart"/>
      <w:r w:rsidRPr="00A61367">
        <w:rPr>
          <w:rFonts w:ascii="Times New Roman" w:hAnsi="Times New Roman" w:cs="Times New Roman"/>
          <w:i/>
          <w:sz w:val="28"/>
          <w:szCs w:val="28"/>
        </w:rPr>
        <w:t>Monge</w:t>
      </w:r>
      <w:proofErr w:type="spellEnd"/>
      <w:r w:rsidRPr="00A6136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A61367">
        <w:rPr>
          <w:rFonts w:ascii="Times New Roman" w:hAnsi="Times New Roman" w:cs="Times New Roman"/>
          <w:i/>
          <w:sz w:val="28"/>
          <w:szCs w:val="28"/>
        </w:rPr>
        <w:t>Montaudon</w:t>
      </w:r>
      <w:proofErr w:type="spellEnd"/>
      <w:r w:rsidRPr="00A61367">
        <w:rPr>
          <w:rFonts w:ascii="Times New Roman" w:hAnsi="Times New Roman" w:cs="Times New Roman"/>
          <w:i/>
          <w:sz w:val="28"/>
          <w:szCs w:val="28"/>
        </w:rPr>
        <w:t xml:space="preserve"> nel sirventese</w:t>
      </w:r>
    </w:p>
    <w:p w:rsidR="00982339" w:rsidRPr="00A61367" w:rsidRDefault="00982339" w:rsidP="004B20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Alvernh’a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in: </w:t>
      </w:r>
      <w:r w:rsidRPr="00A61367">
        <w:rPr>
          <w:rFonts w:ascii="Times New Roman" w:hAnsi="Times New Roman" w:cs="Times New Roman"/>
          <w:i/>
          <w:sz w:val="28"/>
          <w:szCs w:val="28"/>
        </w:rPr>
        <w:t>«Tra chiaro e oscuro». Studi offerti a Francesco</w:t>
      </w:r>
    </w:p>
    <w:p w:rsidR="00A61367" w:rsidRDefault="00982339" w:rsidP="004B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367">
        <w:rPr>
          <w:rFonts w:ascii="Times New Roman" w:hAnsi="Times New Roman" w:cs="Times New Roman"/>
          <w:i/>
          <w:sz w:val="28"/>
          <w:szCs w:val="28"/>
        </w:rPr>
        <w:t xml:space="preserve">  Zambon</w:t>
      </w:r>
      <w:r w:rsidR="00A61367" w:rsidRPr="00A61367">
        <w:rPr>
          <w:rFonts w:ascii="Times New Roman" w:hAnsi="Times New Roman" w:cs="Times New Roman"/>
          <w:i/>
          <w:sz w:val="28"/>
          <w:szCs w:val="28"/>
        </w:rPr>
        <w:t xml:space="preserve"> per il suo settantesimo compleanno</w:t>
      </w:r>
      <w:r w:rsidR="00A61367">
        <w:rPr>
          <w:rFonts w:ascii="Times New Roman" w:hAnsi="Times New Roman" w:cs="Times New Roman"/>
          <w:sz w:val="28"/>
          <w:szCs w:val="28"/>
        </w:rPr>
        <w:t xml:space="preserve">, a cura di D. Mariani–S. </w:t>
      </w:r>
      <w:proofErr w:type="spellStart"/>
      <w:r w:rsidR="00A61367">
        <w:rPr>
          <w:rFonts w:ascii="Times New Roman" w:hAnsi="Times New Roman" w:cs="Times New Roman"/>
          <w:sz w:val="28"/>
          <w:szCs w:val="28"/>
        </w:rPr>
        <w:t>Scartozzi</w:t>
      </w:r>
      <w:proofErr w:type="spellEnd"/>
      <w:r w:rsidR="00A61367">
        <w:rPr>
          <w:rFonts w:ascii="Times New Roman" w:hAnsi="Times New Roman" w:cs="Times New Roman"/>
          <w:sz w:val="28"/>
          <w:szCs w:val="28"/>
        </w:rPr>
        <w:t>–</w:t>
      </w:r>
    </w:p>
    <w:p w:rsidR="00C31C0E" w:rsidRDefault="00A61367" w:rsidP="004B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P. </w:t>
      </w:r>
      <w:proofErr w:type="spellStart"/>
      <w:r>
        <w:rPr>
          <w:rFonts w:ascii="Times New Roman" w:hAnsi="Times New Roman" w:cs="Times New Roman"/>
          <w:sz w:val="28"/>
          <w:szCs w:val="28"/>
        </w:rPr>
        <w:t>Taravacci</w:t>
      </w:r>
      <w:proofErr w:type="spellEnd"/>
      <w:r>
        <w:rPr>
          <w:rFonts w:ascii="Times New Roman" w:hAnsi="Times New Roman" w:cs="Times New Roman"/>
          <w:sz w:val="28"/>
          <w:szCs w:val="28"/>
        </w:rPr>
        <w:t>, Trento, Dipartimento di Lettere e Filosofia, 2019, pp. 183-213</w:t>
      </w:r>
    </w:p>
    <w:p w:rsidR="00C31C0E" w:rsidRDefault="00C31C0E" w:rsidP="004B20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6BB">
        <w:rPr>
          <w:rFonts w:ascii="Times New Roman" w:hAnsi="Times New Roman" w:cs="Times New Roman"/>
          <w:sz w:val="28"/>
          <w:szCs w:val="28"/>
        </w:rPr>
        <w:t>• Saverio Guida,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C0E">
        <w:rPr>
          <w:rFonts w:ascii="Times New Roman" w:hAnsi="Times New Roman" w:cs="Times New Roman"/>
          <w:i/>
          <w:sz w:val="28"/>
          <w:szCs w:val="28"/>
        </w:rPr>
        <w:t xml:space="preserve">Tracce documentarie di trovatori </w:t>
      </w:r>
      <w:proofErr w:type="spellStart"/>
      <w:r w:rsidRPr="00C31C0E">
        <w:rPr>
          <w:rFonts w:ascii="Times New Roman" w:hAnsi="Times New Roman" w:cs="Times New Roman"/>
          <w:i/>
          <w:sz w:val="28"/>
          <w:szCs w:val="28"/>
        </w:rPr>
        <w:t>tolosani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r w:rsidRPr="00C31C0E">
        <w:rPr>
          <w:rFonts w:ascii="Times New Roman" w:hAnsi="Times New Roman" w:cs="Times New Roman"/>
          <w:i/>
          <w:sz w:val="28"/>
          <w:szCs w:val="28"/>
        </w:rPr>
        <w:t xml:space="preserve">«Tra chiaro </w:t>
      </w:r>
      <w:r>
        <w:rPr>
          <w:rFonts w:ascii="Times New Roman" w:hAnsi="Times New Roman" w:cs="Times New Roman"/>
          <w:i/>
          <w:sz w:val="28"/>
          <w:szCs w:val="28"/>
        </w:rPr>
        <w:t>e</w:t>
      </w:r>
    </w:p>
    <w:p w:rsidR="00C31C0E" w:rsidRDefault="00C31C0E" w:rsidP="004B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oscuro</w:t>
      </w:r>
      <w:r w:rsidRPr="00A61367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1C0E">
        <w:rPr>
          <w:rFonts w:ascii="Times New Roman" w:hAnsi="Times New Roman" w:cs="Times New Roman"/>
          <w:i/>
          <w:sz w:val="28"/>
          <w:szCs w:val="28"/>
        </w:rPr>
        <w:t>Studi offerti a Francesco Zambon per il suo settantesimo compleanno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1E9D" w:rsidRDefault="00C31C0E" w:rsidP="00C31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 cura di D. </w:t>
      </w:r>
      <w:r w:rsidRPr="00C31C0E">
        <w:rPr>
          <w:rFonts w:ascii="Times New Roman" w:hAnsi="Times New Roman" w:cs="Times New Roman"/>
          <w:sz w:val="28"/>
          <w:szCs w:val="28"/>
        </w:rPr>
        <w:t xml:space="preserve">Mariani–S. </w:t>
      </w:r>
      <w:proofErr w:type="spellStart"/>
      <w:r w:rsidRPr="00C31C0E">
        <w:rPr>
          <w:rFonts w:ascii="Times New Roman" w:hAnsi="Times New Roman" w:cs="Times New Roman"/>
          <w:sz w:val="28"/>
          <w:szCs w:val="28"/>
        </w:rPr>
        <w:t>Scartozzi</w:t>
      </w:r>
      <w:proofErr w:type="spellEnd"/>
      <w:r w:rsidRPr="00C31C0E">
        <w:rPr>
          <w:rFonts w:ascii="Times New Roman" w:hAnsi="Times New Roman" w:cs="Times New Roman"/>
          <w:sz w:val="28"/>
          <w:szCs w:val="28"/>
        </w:rPr>
        <w:t xml:space="preserve">–P. </w:t>
      </w:r>
      <w:proofErr w:type="spellStart"/>
      <w:r w:rsidRPr="00C31C0E">
        <w:rPr>
          <w:rFonts w:ascii="Times New Roman" w:hAnsi="Times New Roman" w:cs="Times New Roman"/>
          <w:sz w:val="28"/>
          <w:szCs w:val="28"/>
        </w:rPr>
        <w:t>Taravacci</w:t>
      </w:r>
      <w:proofErr w:type="spellEnd"/>
      <w:r w:rsidRPr="00C31C0E">
        <w:rPr>
          <w:rFonts w:ascii="Times New Roman" w:hAnsi="Times New Roman" w:cs="Times New Roman"/>
          <w:sz w:val="28"/>
          <w:szCs w:val="28"/>
        </w:rPr>
        <w:t>, Trento,</w:t>
      </w:r>
      <w:r>
        <w:rPr>
          <w:rFonts w:ascii="Times New Roman" w:hAnsi="Times New Roman" w:cs="Times New Roman"/>
          <w:sz w:val="28"/>
          <w:szCs w:val="28"/>
        </w:rPr>
        <w:t xml:space="preserve"> Dipartimento di Lettere e</w:t>
      </w:r>
    </w:p>
    <w:p w:rsidR="00C31C0E" w:rsidRDefault="00C31C0E" w:rsidP="00C31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Filosofia, 2019, p. 599-628</w:t>
      </w:r>
    </w:p>
    <w:p w:rsidR="008A5130" w:rsidRDefault="008A5130" w:rsidP="00C31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6BB">
        <w:rPr>
          <w:rFonts w:ascii="Times New Roman" w:hAnsi="Times New Roman" w:cs="Times New Roman"/>
          <w:sz w:val="28"/>
          <w:szCs w:val="28"/>
        </w:rPr>
        <w:t>• Saverio Guida,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30">
        <w:rPr>
          <w:rFonts w:ascii="Times New Roman" w:hAnsi="Times New Roman" w:cs="Times New Roman"/>
          <w:i/>
          <w:sz w:val="28"/>
          <w:szCs w:val="28"/>
        </w:rPr>
        <w:t xml:space="preserve">Presunte e/o vere dame cantate da </w:t>
      </w:r>
      <w:proofErr w:type="spellStart"/>
      <w:r w:rsidRPr="008A5130">
        <w:rPr>
          <w:rFonts w:ascii="Times New Roman" w:hAnsi="Times New Roman" w:cs="Times New Roman"/>
          <w:i/>
          <w:sz w:val="28"/>
          <w:szCs w:val="28"/>
        </w:rPr>
        <w:t>Raimon</w:t>
      </w:r>
      <w:proofErr w:type="spellEnd"/>
      <w:r w:rsidRPr="008A5130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8A5130">
        <w:rPr>
          <w:rFonts w:ascii="Times New Roman" w:hAnsi="Times New Roman" w:cs="Times New Roman"/>
          <w:i/>
          <w:sz w:val="28"/>
          <w:szCs w:val="28"/>
        </w:rPr>
        <w:t>Miraval</w:t>
      </w:r>
      <w:proofErr w:type="spellEnd"/>
      <w:r>
        <w:rPr>
          <w:rFonts w:ascii="Times New Roman" w:hAnsi="Times New Roman" w:cs="Times New Roman"/>
          <w:sz w:val="28"/>
          <w:szCs w:val="28"/>
        </w:rPr>
        <w:t>, in:</w:t>
      </w:r>
    </w:p>
    <w:p w:rsidR="008A5130" w:rsidRDefault="008A5130" w:rsidP="00C31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5130">
        <w:rPr>
          <w:rFonts w:ascii="Times New Roman" w:hAnsi="Times New Roman" w:cs="Times New Roman"/>
          <w:i/>
          <w:sz w:val="28"/>
          <w:szCs w:val="28"/>
        </w:rPr>
        <w:t>Omaggio in memoria di Luigi Milone</w:t>
      </w:r>
      <w:r>
        <w:rPr>
          <w:rFonts w:ascii="Times New Roman" w:hAnsi="Times New Roman" w:cs="Times New Roman"/>
          <w:sz w:val="28"/>
          <w:szCs w:val="28"/>
        </w:rPr>
        <w:t xml:space="preserve">, a cura di G. </w:t>
      </w:r>
      <w:proofErr w:type="spellStart"/>
      <w:r>
        <w:rPr>
          <w:rFonts w:ascii="Times New Roman" w:hAnsi="Times New Roman" w:cs="Times New Roman"/>
          <w:sz w:val="28"/>
          <w:szCs w:val="28"/>
        </w:rPr>
        <w:t>Lachin</w:t>
      </w:r>
      <w:proofErr w:type="spellEnd"/>
      <w:r>
        <w:rPr>
          <w:rFonts w:ascii="Times New Roman" w:hAnsi="Times New Roman" w:cs="Times New Roman"/>
          <w:sz w:val="28"/>
          <w:szCs w:val="28"/>
        </w:rPr>
        <w:t>–F. Zambon, Modena</w:t>
      </w:r>
      <w:r w:rsidR="00D07478">
        <w:rPr>
          <w:rFonts w:ascii="Times New Roman" w:hAnsi="Times New Roman" w:cs="Times New Roman"/>
          <w:sz w:val="28"/>
          <w:szCs w:val="28"/>
        </w:rPr>
        <w:t>,</w:t>
      </w:r>
    </w:p>
    <w:p w:rsidR="00D07478" w:rsidRPr="00C31C0E" w:rsidRDefault="00D07478" w:rsidP="00C31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2022, </w:t>
      </w:r>
      <w:proofErr w:type="spellStart"/>
      <w:r>
        <w:rPr>
          <w:rFonts w:ascii="Times New Roman" w:hAnsi="Times New Roman" w:cs="Times New Roman"/>
          <w:sz w:val="28"/>
          <w:szCs w:val="28"/>
        </w:rPr>
        <w:t>pp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2F6D3F" w:rsidRPr="002F6D3F" w:rsidRDefault="002F6D3F" w:rsidP="002F6D3F">
      <w:pPr>
        <w:spacing w:after="0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9F46BB" w:rsidRPr="00BC228D" w:rsidRDefault="009F46BB" w:rsidP="0064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195" w:rsidRPr="00BC228D" w:rsidRDefault="009F1195" w:rsidP="00B74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Pr="00BC228D" w:rsidRDefault="006C68B2" w:rsidP="00B74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FD" w:rsidRPr="00BC228D" w:rsidRDefault="00B74A47" w:rsidP="00C06BE8">
      <w:pPr>
        <w:jc w:val="both"/>
        <w:rPr>
          <w:rFonts w:ascii="Times New Roman" w:hAnsi="Times New Roman" w:cs="Times New Roman"/>
          <w:sz w:val="28"/>
          <w:szCs w:val="28"/>
        </w:rPr>
      </w:pPr>
      <w:r w:rsidRPr="00BC228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B21FD" w:rsidRPr="00BC2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AA7"/>
    <w:multiLevelType w:val="hybridMultilevel"/>
    <w:tmpl w:val="DF520F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3D7B"/>
    <w:multiLevelType w:val="hybridMultilevel"/>
    <w:tmpl w:val="F1BC6B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1726"/>
    <w:multiLevelType w:val="hybridMultilevel"/>
    <w:tmpl w:val="8F6A7496"/>
    <w:lvl w:ilvl="0" w:tplc="135AC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20DE3"/>
    <w:multiLevelType w:val="hybridMultilevel"/>
    <w:tmpl w:val="2B5A8638"/>
    <w:lvl w:ilvl="0" w:tplc="3A180D36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65B50D3"/>
    <w:multiLevelType w:val="hybridMultilevel"/>
    <w:tmpl w:val="E0107A1A"/>
    <w:lvl w:ilvl="0" w:tplc="D2C44EF8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9046735"/>
    <w:multiLevelType w:val="hybridMultilevel"/>
    <w:tmpl w:val="83E8DE54"/>
    <w:lvl w:ilvl="0" w:tplc="DAD483C4">
      <w:start w:val="3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41"/>
    <w:rsid w:val="00020A40"/>
    <w:rsid w:val="00056040"/>
    <w:rsid w:val="000967B5"/>
    <w:rsid w:val="000D714D"/>
    <w:rsid w:val="00121690"/>
    <w:rsid w:val="00121B46"/>
    <w:rsid w:val="00184F56"/>
    <w:rsid w:val="001B07EA"/>
    <w:rsid w:val="00253A32"/>
    <w:rsid w:val="002742A5"/>
    <w:rsid w:val="00277BB9"/>
    <w:rsid w:val="002845A0"/>
    <w:rsid w:val="002864D7"/>
    <w:rsid w:val="002C7D41"/>
    <w:rsid w:val="002D1B3E"/>
    <w:rsid w:val="002F6D3F"/>
    <w:rsid w:val="00375BB6"/>
    <w:rsid w:val="003A58F1"/>
    <w:rsid w:val="003C13DC"/>
    <w:rsid w:val="003D17D9"/>
    <w:rsid w:val="00407278"/>
    <w:rsid w:val="00424A5D"/>
    <w:rsid w:val="00433614"/>
    <w:rsid w:val="0043396D"/>
    <w:rsid w:val="004664D0"/>
    <w:rsid w:val="004824C3"/>
    <w:rsid w:val="004B2066"/>
    <w:rsid w:val="004C00EA"/>
    <w:rsid w:val="005378B5"/>
    <w:rsid w:val="00561732"/>
    <w:rsid w:val="005B21FD"/>
    <w:rsid w:val="005D357E"/>
    <w:rsid w:val="005D602E"/>
    <w:rsid w:val="006400F4"/>
    <w:rsid w:val="00674475"/>
    <w:rsid w:val="006C68B2"/>
    <w:rsid w:val="00707EE2"/>
    <w:rsid w:val="0073466D"/>
    <w:rsid w:val="007411B5"/>
    <w:rsid w:val="00776051"/>
    <w:rsid w:val="007A428E"/>
    <w:rsid w:val="007B42B7"/>
    <w:rsid w:val="007D5BB8"/>
    <w:rsid w:val="00891E9D"/>
    <w:rsid w:val="008A22B0"/>
    <w:rsid w:val="008A40FD"/>
    <w:rsid w:val="008A5130"/>
    <w:rsid w:val="008D72F6"/>
    <w:rsid w:val="00921877"/>
    <w:rsid w:val="00945FE3"/>
    <w:rsid w:val="00954912"/>
    <w:rsid w:val="00982339"/>
    <w:rsid w:val="009927BD"/>
    <w:rsid w:val="009B1F09"/>
    <w:rsid w:val="009C0386"/>
    <w:rsid w:val="009D09E3"/>
    <w:rsid w:val="009F1195"/>
    <w:rsid w:val="009F46BB"/>
    <w:rsid w:val="00A61367"/>
    <w:rsid w:val="00A85175"/>
    <w:rsid w:val="00A94F78"/>
    <w:rsid w:val="00B36837"/>
    <w:rsid w:val="00B74A47"/>
    <w:rsid w:val="00B954D3"/>
    <w:rsid w:val="00BC228D"/>
    <w:rsid w:val="00BD0CCE"/>
    <w:rsid w:val="00C06BE8"/>
    <w:rsid w:val="00C31C0E"/>
    <w:rsid w:val="00C34950"/>
    <w:rsid w:val="00CD696B"/>
    <w:rsid w:val="00D07478"/>
    <w:rsid w:val="00D21EEA"/>
    <w:rsid w:val="00D341E3"/>
    <w:rsid w:val="00EA0F68"/>
    <w:rsid w:val="00EB25A7"/>
    <w:rsid w:val="00ED1E38"/>
    <w:rsid w:val="00F06E82"/>
    <w:rsid w:val="00F81940"/>
    <w:rsid w:val="00F96C6A"/>
    <w:rsid w:val="00FA24FC"/>
    <w:rsid w:val="00F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70</cp:revision>
  <cp:lastPrinted>2022-03-14T14:47:00Z</cp:lastPrinted>
  <dcterms:created xsi:type="dcterms:W3CDTF">2022-03-14T14:33:00Z</dcterms:created>
  <dcterms:modified xsi:type="dcterms:W3CDTF">2022-03-16T16:14:00Z</dcterms:modified>
</cp:coreProperties>
</file>