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67" w:type="dxa"/>
        <w:tblLayout w:type="fixed"/>
        <w:tblLook w:val="0000" w:firstRow="0" w:lastRow="0" w:firstColumn="0" w:lastColumn="0" w:noHBand="0" w:noVBand="0"/>
      </w:tblPr>
      <w:tblGrid>
        <w:gridCol w:w="8720"/>
      </w:tblGrid>
      <w:tr w:rsidR="00E2436D" w:rsidRPr="00E42FD8" w14:paraId="6CDA8495" w14:textId="77777777" w:rsidTr="00E2436D">
        <w:trPr>
          <w:trHeight w:val="1994"/>
        </w:trPr>
        <w:tc>
          <w:tcPr>
            <w:tcW w:w="8720" w:type="dxa"/>
            <w:tcBorders>
              <w:bottom w:val="single" w:sz="4" w:space="0" w:color="000000"/>
            </w:tcBorders>
          </w:tcPr>
          <w:p w14:paraId="1CF8D6CD" w14:textId="77777777" w:rsidR="00E2436D" w:rsidRPr="00E42FD8" w:rsidRDefault="00E2436D" w:rsidP="006D1EB0">
            <w:pPr>
              <w:snapToGrid w:val="0"/>
              <w:ind w:left="567"/>
              <w:jc w:val="both"/>
              <w:rPr>
                <w:rFonts w:ascii="Century Gothic" w:hAnsi="Century Gothic" w:cs="Century Gothic"/>
                <w:b/>
              </w:rPr>
            </w:pPr>
            <w:r w:rsidRPr="00E42FD8">
              <w:rPr>
                <w:rFonts w:ascii="Century Gothic" w:hAnsi="Century Gothic" w:cs="Century Gothic"/>
                <w:b/>
              </w:rPr>
              <w:t xml:space="preserve">A  </w:t>
            </w:r>
            <w:proofErr w:type="spellStart"/>
            <w:r w:rsidRPr="00E42FD8">
              <w:rPr>
                <w:rFonts w:ascii="Century Gothic" w:hAnsi="Century Gothic" w:cs="Century Gothic"/>
              </w:rPr>
              <w:t>ssociation</w:t>
            </w:r>
            <w:proofErr w:type="spellEnd"/>
            <w:r w:rsidRPr="00E42FD8">
              <w:rPr>
                <w:rFonts w:ascii="Century Gothic" w:hAnsi="Century Gothic" w:cs="Century Gothic"/>
              </w:rPr>
              <w:t xml:space="preserve"> </w:t>
            </w:r>
          </w:p>
          <w:p w14:paraId="11553531" w14:textId="77777777" w:rsidR="00E2436D" w:rsidRPr="00E42FD8" w:rsidRDefault="00E2436D" w:rsidP="006D1EB0">
            <w:pPr>
              <w:ind w:left="567"/>
              <w:jc w:val="both"/>
              <w:rPr>
                <w:rFonts w:ascii="Century Gothic" w:hAnsi="Century Gothic" w:cs="Century Gothic"/>
                <w:b/>
              </w:rPr>
            </w:pPr>
            <w:r w:rsidRPr="00E42FD8">
              <w:rPr>
                <w:rFonts w:ascii="Century Gothic" w:hAnsi="Century Gothic" w:cs="Century Gothic"/>
                <w:b/>
              </w:rPr>
              <w:t xml:space="preserve">I    </w:t>
            </w:r>
            <w:proofErr w:type="spellStart"/>
            <w:r w:rsidRPr="00E42FD8">
              <w:rPr>
                <w:rFonts w:ascii="Century Gothic" w:hAnsi="Century Gothic" w:cs="Century Gothic"/>
              </w:rPr>
              <w:t>nternationale</w:t>
            </w:r>
            <w:proofErr w:type="spellEnd"/>
            <w:r w:rsidRPr="00E42FD8">
              <w:rPr>
                <w:rFonts w:ascii="Century Gothic" w:hAnsi="Century Gothic" w:cs="Century Gothic"/>
              </w:rPr>
              <w:t xml:space="preserve"> pour l’</w:t>
            </w:r>
          </w:p>
          <w:p w14:paraId="0CE64D8E" w14:textId="77777777" w:rsidR="00E2436D" w:rsidRPr="00E42FD8" w:rsidRDefault="00E2436D" w:rsidP="006D1EB0">
            <w:pPr>
              <w:ind w:left="567"/>
              <w:jc w:val="both"/>
              <w:rPr>
                <w:rFonts w:ascii="Century Gothic" w:hAnsi="Century Gothic" w:cs="Century Gothic"/>
                <w:b/>
              </w:rPr>
            </w:pPr>
            <w:r w:rsidRPr="00E42FD8">
              <w:rPr>
                <w:rFonts w:ascii="Century Gothic" w:hAnsi="Century Gothic" w:cs="Century Gothic"/>
                <w:b/>
              </w:rPr>
              <w:t xml:space="preserve">E   </w:t>
            </w:r>
            <w:proofErr w:type="spellStart"/>
            <w:r w:rsidRPr="00E42FD8">
              <w:rPr>
                <w:rFonts w:ascii="Century Gothic" w:hAnsi="Century Gothic" w:cs="Century Gothic"/>
              </w:rPr>
              <w:t>tude</w:t>
            </w:r>
            <w:proofErr w:type="spellEnd"/>
            <w:r w:rsidRPr="00E42FD8">
              <w:rPr>
                <w:rFonts w:ascii="Century Gothic" w:hAnsi="Century Gothic" w:cs="Century Gothic"/>
              </w:rPr>
              <w:t xml:space="preserve"> du </w:t>
            </w:r>
          </w:p>
          <w:p w14:paraId="7A39EF43" w14:textId="77777777" w:rsidR="00E2436D" w:rsidRPr="00E42FD8" w:rsidRDefault="00E2436D" w:rsidP="006D1EB0">
            <w:pPr>
              <w:ind w:left="567"/>
              <w:jc w:val="both"/>
              <w:rPr>
                <w:rFonts w:ascii="Century Gothic" w:hAnsi="Century Gothic" w:cs="Century Gothic"/>
                <w:b/>
              </w:rPr>
            </w:pPr>
            <w:r w:rsidRPr="00E42FD8">
              <w:rPr>
                <w:rFonts w:ascii="Century Gothic" w:hAnsi="Century Gothic" w:cs="Century Gothic"/>
                <w:b/>
              </w:rPr>
              <w:t xml:space="preserve">M  </w:t>
            </w:r>
            <w:proofErr w:type="spellStart"/>
            <w:r w:rsidRPr="00E42FD8">
              <w:rPr>
                <w:rFonts w:ascii="Century Gothic" w:hAnsi="Century Gothic" w:cs="Century Gothic"/>
              </w:rPr>
              <w:t>oyen</w:t>
            </w:r>
            <w:proofErr w:type="spellEnd"/>
            <w:r w:rsidRPr="00E42FD8">
              <w:rPr>
                <w:rFonts w:ascii="Century Gothic" w:hAnsi="Century Gothic" w:cs="Century Gothic"/>
              </w:rPr>
              <w:t xml:space="preserve"> </w:t>
            </w:r>
          </w:p>
          <w:p w14:paraId="1B9CE3C4" w14:textId="77777777" w:rsidR="00E2436D" w:rsidRPr="00E42FD8" w:rsidRDefault="00E2436D" w:rsidP="006D1EB0">
            <w:pPr>
              <w:ind w:left="567"/>
              <w:jc w:val="both"/>
              <w:rPr>
                <w:rFonts w:ascii="Century Gothic" w:hAnsi="Century Gothic"/>
              </w:rPr>
            </w:pPr>
            <w:r w:rsidRPr="00E42FD8">
              <w:rPr>
                <w:rFonts w:ascii="Century Gothic" w:hAnsi="Century Gothic" w:cs="Century Gothic"/>
                <w:b/>
              </w:rPr>
              <w:t xml:space="preserve">F    </w:t>
            </w:r>
            <w:proofErr w:type="spellStart"/>
            <w:r w:rsidRPr="00E42FD8">
              <w:rPr>
                <w:rFonts w:ascii="Century Gothic" w:hAnsi="Century Gothic" w:cs="Century Gothic"/>
              </w:rPr>
              <w:t>rançais</w:t>
            </w:r>
            <w:proofErr w:type="spellEnd"/>
          </w:p>
        </w:tc>
      </w:tr>
    </w:tbl>
    <w:p w14:paraId="161D32AE" w14:textId="77777777" w:rsidR="00E2436D" w:rsidRDefault="00E2436D" w:rsidP="00E2436D">
      <w:pPr>
        <w:jc w:val="both"/>
        <w:rPr>
          <w:rFonts w:ascii="Century Gothic" w:hAnsi="Century Gothic"/>
        </w:rPr>
      </w:pPr>
    </w:p>
    <w:p w14:paraId="792DFC13" w14:textId="77777777" w:rsidR="00E2436D" w:rsidRDefault="00E2436D" w:rsidP="00E2436D">
      <w:pPr>
        <w:jc w:val="both"/>
        <w:rPr>
          <w:rFonts w:ascii="Century Gothic" w:hAnsi="Century Gothic"/>
        </w:rPr>
      </w:pPr>
    </w:p>
    <w:p w14:paraId="742C4DF3" w14:textId="77777777" w:rsidR="00E2436D" w:rsidRPr="00E42FD8" w:rsidRDefault="00E2436D" w:rsidP="00E2436D">
      <w:pPr>
        <w:jc w:val="both"/>
        <w:rPr>
          <w:rFonts w:ascii="Century Gothic" w:hAnsi="Century Gothic"/>
        </w:rPr>
      </w:pPr>
    </w:p>
    <w:p w14:paraId="62B75697" w14:textId="66AC1A87" w:rsidR="00E2436D" w:rsidRDefault="00E2436D">
      <w:r>
        <w:tab/>
        <w:t>VIe colloqu</w:t>
      </w:r>
      <w:r w:rsidR="00A731A0">
        <w:t>e</w:t>
      </w:r>
      <w:r w:rsidR="00EF000E">
        <w:t xml:space="preserve"> international</w:t>
      </w:r>
      <w:r w:rsidR="00A731A0">
        <w:t>, Turin 28 septembre -1 octobre</w:t>
      </w:r>
      <w:r>
        <w:t xml:space="preserve"> 2016</w:t>
      </w:r>
    </w:p>
    <w:p w14:paraId="2E81CDAD" w14:textId="77777777" w:rsidR="00E2436D" w:rsidRDefault="00E2436D"/>
    <w:p w14:paraId="44BC3220" w14:textId="77777777" w:rsidR="00E2436D" w:rsidRDefault="00E2436D"/>
    <w:p w14:paraId="02DBCC05" w14:textId="77777777" w:rsidR="00E2436D" w:rsidRDefault="00E2436D"/>
    <w:p w14:paraId="452E9FDA" w14:textId="77777777" w:rsidR="00E2436D" w:rsidRDefault="00E2436D"/>
    <w:p w14:paraId="28B74557" w14:textId="5E84BB10" w:rsidR="00077BED" w:rsidRDefault="00E2436D">
      <w:r>
        <w:t xml:space="preserve">Fiche </w:t>
      </w:r>
      <w:proofErr w:type="gramStart"/>
      <w:r>
        <w:t>d’ inscription</w:t>
      </w:r>
      <w:proofErr w:type="gramEnd"/>
      <w:r w:rsidR="00EF000E">
        <w:t xml:space="preserve"> à remplir et remettre à alessandrovitalebrovarone@gmail.com</w:t>
      </w:r>
      <w:bookmarkStart w:id="0" w:name="_GoBack"/>
      <w:bookmarkEnd w:id="0"/>
    </w:p>
    <w:p w14:paraId="19EBEE9A" w14:textId="77777777" w:rsidR="00E2436D" w:rsidRDefault="00E2436D"/>
    <w:p w14:paraId="0B2D552D" w14:textId="77777777" w:rsidR="00E2436D" w:rsidRDefault="00E2436D">
      <w:r>
        <w:t>*Prénom ……</w:t>
      </w:r>
    </w:p>
    <w:p w14:paraId="652960E8" w14:textId="77777777" w:rsidR="00E2436D" w:rsidRDefault="00E2436D">
      <w:r>
        <w:t>*</w:t>
      </w:r>
      <w:proofErr w:type="gramStart"/>
      <w:r>
        <w:t>Nom …..</w:t>
      </w:r>
      <w:proofErr w:type="gramEnd"/>
    </w:p>
    <w:p w14:paraId="7F77A202" w14:textId="77777777" w:rsidR="00E2436D" w:rsidRDefault="00E2436D">
      <w:r>
        <w:t>*</w:t>
      </w:r>
      <w:proofErr w:type="gramStart"/>
      <w:r>
        <w:t>Adresse ….</w:t>
      </w:r>
      <w:proofErr w:type="gramEnd"/>
    </w:p>
    <w:p w14:paraId="2B8F1EFD" w14:textId="77777777" w:rsidR="00E2436D" w:rsidRDefault="00E2436D">
      <w:r>
        <w:t>*Cou</w:t>
      </w:r>
      <w:r w:rsidR="00A731A0">
        <w:t>r</w:t>
      </w:r>
      <w:r>
        <w:t>riel</w:t>
      </w:r>
      <w:proofErr w:type="gramStart"/>
      <w:r>
        <w:t>: ….</w:t>
      </w:r>
      <w:proofErr w:type="gramEnd"/>
    </w:p>
    <w:p w14:paraId="2CA497EB" w14:textId="77F92C17" w:rsidR="00E2436D" w:rsidRDefault="006D1EB0">
      <w:r>
        <w:t>Etablissement</w:t>
      </w:r>
      <w:proofErr w:type="gramStart"/>
      <w:r w:rsidR="00E2436D">
        <w:t>: ….</w:t>
      </w:r>
      <w:proofErr w:type="gramEnd"/>
    </w:p>
    <w:p w14:paraId="4164DB34" w14:textId="77777777" w:rsidR="00E2436D" w:rsidRDefault="00E2436D"/>
    <w:p w14:paraId="553A22A5" w14:textId="77777777" w:rsidR="00E2436D" w:rsidRDefault="00E2436D">
      <w:r>
        <w:t>Je voudrais participer comme auditeur  …</w:t>
      </w:r>
      <w:proofErr w:type="gramStart"/>
      <w:r>
        <w:t>..</w:t>
      </w:r>
      <w:proofErr w:type="gramEnd"/>
    </w:p>
    <w:p w14:paraId="324FFC18" w14:textId="77777777" w:rsidR="00E2436D" w:rsidRDefault="00E2436D">
      <w:r>
        <w:t>Je voudrais proposer une communication dont le titre provisoire  pourrait être </w:t>
      </w:r>
      <w:proofErr w:type="gramStart"/>
      <w:r>
        <w:t>: …….</w:t>
      </w:r>
      <w:proofErr w:type="gramEnd"/>
    </w:p>
    <w:p w14:paraId="4186EAA1" w14:textId="77777777" w:rsidR="00E2436D" w:rsidRDefault="00E2436D">
      <w:r>
        <w:t>………………</w:t>
      </w:r>
    </w:p>
    <w:p w14:paraId="1548F73D" w14:textId="77777777" w:rsidR="00E2436D" w:rsidRDefault="00E2436D">
      <w:r>
        <w:t>Je ne pense pas pouvoir participer, mais je voudrais recevoir les circulaires  et les matériaux (résumés, informations</w:t>
      </w:r>
      <w:r w:rsidR="00A731A0">
        <w:t>, …</w:t>
      </w:r>
      <w:r>
        <w:t>).</w:t>
      </w:r>
    </w:p>
    <w:p w14:paraId="2B419689" w14:textId="77777777" w:rsidR="00E2436D" w:rsidRDefault="00E2436D"/>
    <w:p w14:paraId="0E38C22A" w14:textId="77777777" w:rsidR="00E2436D" w:rsidRDefault="00E2436D"/>
    <w:p w14:paraId="327D882C" w14:textId="77777777" w:rsidR="00E2436D" w:rsidRPr="00A731A0" w:rsidRDefault="00E2436D">
      <w:pPr>
        <w:rPr>
          <w:i/>
        </w:rPr>
      </w:pPr>
      <w:r w:rsidRPr="00A731A0">
        <w:rPr>
          <w:i/>
        </w:rPr>
        <w:t>L’ organisation du colloque préfère pour l’ instant des informations générales ; toutes les autres informations concernant les habitudes alimentaires, les préférences de logement ou d’ horaire, feront l’objet des communications qui suivront dans le temps.</w:t>
      </w:r>
    </w:p>
    <w:p w14:paraId="14DDBB55" w14:textId="77777777" w:rsidR="00E2436D" w:rsidRDefault="00E2436D"/>
    <w:p w14:paraId="196859F6" w14:textId="77777777" w:rsidR="00E2436D" w:rsidRDefault="00E2436D"/>
    <w:p w14:paraId="5350010B" w14:textId="77777777" w:rsidR="00E2436D" w:rsidRDefault="00E2436D"/>
    <w:p w14:paraId="3F44D232" w14:textId="77777777" w:rsidR="00E2436D" w:rsidRDefault="00E2436D"/>
    <w:sectPr w:rsidR="00E2436D" w:rsidSect="00077BED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6D"/>
    <w:rsid w:val="00077BED"/>
    <w:rsid w:val="006D1EB0"/>
    <w:rsid w:val="0075104D"/>
    <w:rsid w:val="00A731A0"/>
    <w:rsid w:val="00E2436D"/>
    <w:rsid w:val="00EF00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08B32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fr-FR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fr-FR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121</Words>
  <Characters>696</Characters>
  <Application>Microsoft Macintosh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vitale-brovarone</dc:creator>
  <cp:keywords/>
  <dc:description/>
  <cp:lastModifiedBy>alessandro vitale-brovarone</cp:lastModifiedBy>
  <cp:revision>4</cp:revision>
  <dcterms:created xsi:type="dcterms:W3CDTF">2015-11-27T19:39:00Z</dcterms:created>
  <dcterms:modified xsi:type="dcterms:W3CDTF">2015-12-03T09:45:00Z</dcterms:modified>
</cp:coreProperties>
</file>